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F1C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15176">
        <w:rPr>
          <w:rFonts w:ascii="Arial" w:hAnsi="Arial" w:cs="Arial"/>
          <w:b/>
          <w:sz w:val="20"/>
          <w:szCs w:val="20"/>
        </w:rPr>
        <w:t>Приложение 1. АВТОМОБИЛИ И УЧАСТНИКИ.</w:t>
      </w:r>
    </w:p>
    <w:p w:rsidR="00963F1C" w:rsidRPr="00615176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5A703A" w:rsidRPr="005A703A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15176">
        <w:rPr>
          <w:rFonts w:ascii="Arial" w:hAnsi="Arial" w:cs="Arial"/>
          <w:sz w:val="20"/>
          <w:szCs w:val="20"/>
        </w:rPr>
        <w:t xml:space="preserve">1. В мероприятии могут участвовать </w:t>
      </w:r>
      <w:proofErr w:type="spellStart"/>
      <w:r w:rsidRPr="00615176">
        <w:rPr>
          <w:rFonts w:ascii="Arial" w:hAnsi="Arial" w:cs="Arial"/>
          <w:sz w:val="20"/>
          <w:szCs w:val="20"/>
        </w:rPr>
        <w:t>полноприводные</w:t>
      </w:r>
      <w:proofErr w:type="spellEnd"/>
      <w:r w:rsidRPr="00615176">
        <w:rPr>
          <w:rFonts w:ascii="Arial" w:hAnsi="Arial" w:cs="Arial"/>
          <w:sz w:val="20"/>
          <w:szCs w:val="20"/>
        </w:rPr>
        <w:t xml:space="preserve"> легковые автомобили (входящие в категорию “В“ российской классификации (до </w:t>
      </w:r>
      <w:smartTag w:uri="urn:schemas-microsoft-com:office:smarttags" w:element="metricconverter">
        <w:smartTagPr>
          <w:attr w:name="ProductID" w:val="3500 кг"/>
        </w:smartTagPr>
        <w:r w:rsidRPr="00615176">
          <w:rPr>
            <w:rFonts w:ascii="Arial" w:hAnsi="Arial" w:cs="Arial"/>
            <w:sz w:val="20"/>
            <w:szCs w:val="20"/>
          </w:rPr>
          <w:t>3500 кг</w:t>
        </w:r>
      </w:smartTag>
      <w:r w:rsidRPr="00615176">
        <w:rPr>
          <w:rFonts w:ascii="Arial" w:hAnsi="Arial" w:cs="Arial"/>
          <w:sz w:val="20"/>
          <w:szCs w:val="20"/>
        </w:rPr>
        <w:t xml:space="preserve">)), иная внедорожная техника. </w:t>
      </w:r>
    </w:p>
    <w:p w:rsidR="005A703A" w:rsidRDefault="005A703A" w:rsidP="005A703A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:rsidR="00963F1C" w:rsidRPr="005A703A" w:rsidRDefault="005A703A" w:rsidP="005A703A">
      <w:pPr>
        <w:spacing w:after="0" w:line="240" w:lineRule="auto"/>
        <w:ind w:firstLine="708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A703A">
        <w:rPr>
          <w:rFonts w:ascii="Arial" w:hAnsi="Arial" w:cs="Arial"/>
          <w:b/>
          <w:sz w:val="20"/>
          <w:szCs w:val="20"/>
          <w:u w:val="single"/>
        </w:rPr>
        <w:t xml:space="preserve">ВНИМАНИЕ!!! </w:t>
      </w:r>
      <w:r w:rsidR="00963F1C" w:rsidRPr="005A703A">
        <w:rPr>
          <w:rFonts w:ascii="Arial" w:hAnsi="Arial" w:cs="Arial"/>
          <w:b/>
          <w:sz w:val="20"/>
          <w:szCs w:val="20"/>
          <w:u w:val="single"/>
        </w:rPr>
        <w:t>Организатор оставляет за собой право ограничить выезд на маршрут автомобилей технически неподготовленных для прохождения таких маршрутов, либо автомобилей трудоемких для возможной эвакуации.</w:t>
      </w:r>
    </w:p>
    <w:p w:rsidR="005A703A" w:rsidRPr="005A703A" w:rsidRDefault="005A703A" w:rsidP="005A703A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:rsidR="00963F1C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15176">
        <w:rPr>
          <w:rFonts w:ascii="Arial" w:hAnsi="Arial" w:cs="Arial"/>
          <w:b/>
          <w:sz w:val="20"/>
          <w:szCs w:val="20"/>
        </w:rPr>
        <w:t xml:space="preserve">2. Автомобили, участвующие в </w:t>
      </w:r>
      <w:r w:rsidR="00A64ECC">
        <w:rPr>
          <w:rFonts w:ascii="Arial" w:hAnsi="Arial" w:cs="Arial"/>
          <w:b/>
          <w:sz w:val="20"/>
          <w:szCs w:val="20"/>
        </w:rPr>
        <w:t>мероприятии</w:t>
      </w:r>
      <w:r w:rsidRPr="00615176">
        <w:rPr>
          <w:rFonts w:ascii="Arial" w:hAnsi="Arial" w:cs="Arial"/>
          <w:b/>
          <w:sz w:val="20"/>
          <w:szCs w:val="20"/>
        </w:rPr>
        <w:t>, делятся на классы:</w:t>
      </w:r>
      <w:r>
        <w:rPr>
          <w:rFonts w:ascii="Arial" w:hAnsi="Arial" w:cs="Arial"/>
          <w:b/>
          <w:sz w:val="20"/>
          <w:szCs w:val="20"/>
        </w:rPr>
        <w:t xml:space="preserve"> «Стандарт»</w:t>
      </w:r>
      <w:r w:rsidRPr="00615176"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>«Профи»</w:t>
      </w:r>
    </w:p>
    <w:p w:rsidR="00963F1C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32030">
        <w:rPr>
          <w:rFonts w:ascii="Arial" w:hAnsi="Arial" w:cs="Arial"/>
          <w:b/>
          <w:sz w:val="20"/>
          <w:szCs w:val="20"/>
          <w:u w:val="single"/>
        </w:rPr>
        <w:t xml:space="preserve">2.1. </w:t>
      </w:r>
      <w:r>
        <w:rPr>
          <w:rFonts w:ascii="Arial" w:hAnsi="Arial" w:cs="Arial"/>
          <w:b/>
          <w:sz w:val="20"/>
          <w:szCs w:val="20"/>
          <w:u w:val="single"/>
        </w:rPr>
        <w:t>«Стандарт»</w:t>
      </w:r>
      <w:r>
        <w:rPr>
          <w:rFonts w:ascii="Arial" w:hAnsi="Arial" w:cs="Arial"/>
          <w:sz w:val="20"/>
          <w:szCs w:val="20"/>
        </w:rPr>
        <w:t xml:space="preserve"> - серийные легковые автомобили. Требования к автомобилю:</w:t>
      </w:r>
    </w:p>
    <w:p w:rsidR="00563E18" w:rsidRPr="00563E18" w:rsidRDefault="00563E18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 w:rsidRPr="00563E18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наличие пониженного ряда в раздаточной коробке – обязательно.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</w:t>
      </w:r>
      <w:r w:rsidRPr="00615176">
        <w:rPr>
          <w:rFonts w:ascii="Arial" w:hAnsi="Arial" w:cs="Arial"/>
          <w:sz w:val="20"/>
          <w:szCs w:val="20"/>
        </w:rPr>
        <w:t xml:space="preserve"> </w:t>
      </w:r>
      <w:r w:rsidR="005A703A">
        <w:rPr>
          <w:rFonts w:ascii="Arial" w:hAnsi="Arial" w:cs="Arial"/>
          <w:sz w:val="20"/>
          <w:szCs w:val="20"/>
        </w:rPr>
        <w:t>МТ</w:t>
      </w:r>
      <w:r w:rsidR="00563E18">
        <w:rPr>
          <w:rFonts w:ascii="Arial" w:hAnsi="Arial" w:cs="Arial"/>
          <w:sz w:val="20"/>
          <w:szCs w:val="20"/>
        </w:rPr>
        <w:t xml:space="preserve"> или ЕТ</w:t>
      </w:r>
      <w:r w:rsidRPr="00615176">
        <w:rPr>
          <w:rFonts w:ascii="Arial" w:hAnsi="Arial" w:cs="Arial"/>
          <w:sz w:val="20"/>
          <w:szCs w:val="20"/>
        </w:rPr>
        <w:t xml:space="preserve"> шин</w:t>
      </w:r>
      <w:r>
        <w:rPr>
          <w:rFonts w:ascii="Arial" w:hAnsi="Arial" w:cs="Arial"/>
          <w:sz w:val="20"/>
          <w:szCs w:val="20"/>
        </w:rPr>
        <w:t xml:space="preserve"> </w:t>
      </w:r>
      <w:r w:rsidR="00563E18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563E18">
        <w:rPr>
          <w:rFonts w:ascii="Arial" w:hAnsi="Arial" w:cs="Arial"/>
          <w:sz w:val="20"/>
          <w:szCs w:val="20"/>
        </w:rPr>
        <w:t>крайне рекомендовано</w:t>
      </w:r>
      <w:r>
        <w:rPr>
          <w:rFonts w:ascii="Arial" w:hAnsi="Arial" w:cs="Arial"/>
          <w:sz w:val="20"/>
          <w:szCs w:val="20"/>
        </w:rPr>
        <w:t>.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наличие электрической, механической или гидравлической </w:t>
      </w:r>
      <w:r w:rsidRPr="00615176">
        <w:rPr>
          <w:rFonts w:ascii="Arial" w:hAnsi="Arial" w:cs="Arial"/>
          <w:sz w:val="20"/>
          <w:szCs w:val="20"/>
        </w:rPr>
        <w:t>лебедк</w:t>
      </w:r>
      <w:proofErr w:type="gramStart"/>
      <w:r>
        <w:rPr>
          <w:rFonts w:ascii="Arial" w:hAnsi="Arial" w:cs="Arial"/>
          <w:sz w:val="20"/>
          <w:szCs w:val="20"/>
        </w:rPr>
        <w:t>и(</w:t>
      </w:r>
      <w:proofErr w:type="spellStart"/>
      <w:proofErr w:type="gramEnd"/>
      <w:r>
        <w:rPr>
          <w:rFonts w:ascii="Arial" w:hAnsi="Arial" w:cs="Arial"/>
          <w:sz w:val="20"/>
          <w:szCs w:val="20"/>
        </w:rPr>
        <w:t>ок</w:t>
      </w:r>
      <w:proofErr w:type="spellEnd"/>
      <w:r>
        <w:rPr>
          <w:rFonts w:ascii="Arial" w:hAnsi="Arial" w:cs="Arial"/>
          <w:sz w:val="20"/>
          <w:szCs w:val="20"/>
        </w:rPr>
        <w:t>) – рекомендовано.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наличие </w:t>
      </w:r>
      <w:proofErr w:type="spellStart"/>
      <w:r>
        <w:rPr>
          <w:rFonts w:ascii="Arial" w:hAnsi="Arial" w:cs="Arial"/>
          <w:sz w:val="20"/>
          <w:szCs w:val="20"/>
        </w:rPr>
        <w:t>шноркеля</w:t>
      </w:r>
      <w:proofErr w:type="spellEnd"/>
      <w:r>
        <w:rPr>
          <w:rFonts w:ascii="Arial" w:hAnsi="Arial" w:cs="Arial"/>
          <w:sz w:val="20"/>
          <w:szCs w:val="20"/>
        </w:rPr>
        <w:t xml:space="preserve"> – рекомендовано.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радиостанции диапазона 144 МГц – рекомендовано.</w:t>
      </w:r>
    </w:p>
    <w:p w:rsidR="00963F1C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2.3. «Профи»</w:t>
      </w:r>
      <w:r w:rsidRPr="00615176">
        <w:rPr>
          <w:rFonts w:ascii="Arial" w:hAnsi="Arial" w:cs="Arial"/>
          <w:sz w:val="20"/>
          <w:szCs w:val="20"/>
        </w:rPr>
        <w:t xml:space="preserve"> - </w:t>
      </w:r>
      <w:r>
        <w:rPr>
          <w:rFonts w:ascii="Arial" w:hAnsi="Arial" w:cs="Arial"/>
          <w:sz w:val="20"/>
          <w:szCs w:val="20"/>
        </w:rPr>
        <w:t>л</w:t>
      </w:r>
      <w:r w:rsidRPr="00D343AE">
        <w:rPr>
          <w:rFonts w:ascii="Arial" w:hAnsi="Arial" w:cs="Arial"/>
          <w:sz w:val="20"/>
          <w:szCs w:val="20"/>
        </w:rPr>
        <w:t>егковые (серийные, модифицированные</w:t>
      </w:r>
      <w:r w:rsidRPr="0052086A">
        <w:rPr>
          <w:rFonts w:ascii="Arial" w:hAnsi="Arial" w:cs="Arial"/>
          <w:sz w:val="20"/>
          <w:szCs w:val="20"/>
        </w:rPr>
        <w:t xml:space="preserve"> </w:t>
      </w:r>
      <w:r w:rsidRPr="00615176">
        <w:rPr>
          <w:rFonts w:ascii="Arial" w:hAnsi="Arial" w:cs="Arial"/>
          <w:sz w:val="20"/>
          <w:szCs w:val="20"/>
        </w:rPr>
        <w:t>и специально построенные</w:t>
      </w:r>
      <w:r w:rsidRPr="00D343AE">
        <w:rPr>
          <w:rFonts w:ascii="Arial" w:hAnsi="Arial" w:cs="Arial"/>
          <w:sz w:val="20"/>
          <w:szCs w:val="20"/>
        </w:rPr>
        <w:t>) автомобили</w:t>
      </w:r>
      <w:r>
        <w:rPr>
          <w:rFonts w:ascii="Arial" w:hAnsi="Arial" w:cs="Arial"/>
          <w:sz w:val="20"/>
          <w:szCs w:val="20"/>
        </w:rPr>
        <w:t>. Требования к автомобилю: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</w:t>
      </w:r>
      <w:r w:rsidRPr="00615176">
        <w:rPr>
          <w:rFonts w:ascii="Arial" w:hAnsi="Arial" w:cs="Arial"/>
          <w:sz w:val="20"/>
          <w:szCs w:val="20"/>
        </w:rPr>
        <w:t xml:space="preserve"> </w:t>
      </w:r>
      <w:r w:rsidR="005A703A">
        <w:rPr>
          <w:rFonts w:ascii="Arial" w:hAnsi="Arial" w:cs="Arial"/>
          <w:sz w:val="20"/>
          <w:szCs w:val="20"/>
        </w:rPr>
        <w:t>МТ</w:t>
      </w:r>
      <w:r>
        <w:rPr>
          <w:rFonts w:ascii="Arial" w:hAnsi="Arial" w:cs="Arial"/>
          <w:sz w:val="20"/>
          <w:szCs w:val="20"/>
        </w:rPr>
        <w:t>,</w:t>
      </w:r>
      <w:r w:rsidRPr="00643CFA">
        <w:rPr>
          <w:rFonts w:ascii="Arial" w:hAnsi="Arial" w:cs="Arial"/>
          <w:sz w:val="20"/>
          <w:szCs w:val="20"/>
        </w:rPr>
        <w:t xml:space="preserve"> </w:t>
      </w:r>
      <w:r w:rsidR="005A703A">
        <w:rPr>
          <w:rFonts w:ascii="Arial" w:hAnsi="Arial" w:cs="Arial"/>
          <w:sz w:val="20"/>
          <w:szCs w:val="20"/>
        </w:rPr>
        <w:t>ЕТ</w:t>
      </w:r>
      <w:r>
        <w:rPr>
          <w:rFonts w:ascii="Arial" w:hAnsi="Arial" w:cs="Arial"/>
          <w:sz w:val="20"/>
          <w:szCs w:val="20"/>
        </w:rPr>
        <w:t xml:space="preserve"> </w:t>
      </w:r>
      <w:r w:rsidR="005A703A">
        <w:rPr>
          <w:rFonts w:ascii="Arial" w:hAnsi="Arial" w:cs="Arial"/>
          <w:sz w:val="20"/>
          <w:szCs w:val="20"/>
        </w:rPr>
        <w:t>или</w:t>
      </w:r>
      <w:r>
        <w:rPr>
          <w:rFonts w:ascii="Arial" w:hAnsi="Arial" w:cs="Arial"/>
          <w:sz w:val="20"/>
          <w:szCs w:val="20"/>
        </w:rPr>
        <w:t xml:space="preserve"> СЕЛЬСКОХОЗЯЙСТВЕННЫХ</w:t>
      </w:r>
      <w:r w:rsidRPr="00615176">
        <w:rPr>
          <w:rFonts w:ascii="Arial" w:hAnsi="Arial" w:cs="Arial"/>
          <w:sz w:val="20"/>
          <w:szCs w:val="20"/>
        </w:rPr>
        <w:t xml:space="preserve"> шин</w:t>
      </w:r>
      <w:r>
        <w:rPr>
          <w:rFonts w:ascii="Arial" w:hAnsi="Arial" w:cs="Arial"/>
          <w:sz w:val="20"/>
          <w:szCs w:val="20"/>
        </w:rPr>
        <w:t xml:space="preserve"> - обязательно.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5A703A">
        <w:rPr>
          <w:rFonts w:ascii="Arial" w:hAnsi="Arial" w:cs="Arial"/>
          <w:sz w:val="20"/>
          <w:szCs w:val="20"/>
        </w:rPr>
        <w:t>необходимый диаметр</w:t>
      </w:r>
      <w:r>
        <w:rPr>
          <w:rFonts w:ascii="Arial" w:hAnsi="Arial" w:cs="Arial"/>
          <w:sz w:val="20"/>
          <w:szCs w:val="20"/>
        </w:rPr>
        <w:t xml:space="preserve"> шин</w:t>
      </w:r>
      <w:r w:rsidR="005A703A">
        <w:rPr>
          <w:rFonts w:ascii="Arial" w:hAnsi="Arial" w:cs="Arial"/>
          <w:sz w:val="20"/>
          <w:szCs w:val="20"/>
        </w:rPr>
        <w:t xml:space="preserve"> зависит от класса авто</w:t>
      </w:r>
      <w:r>
        <w:rPr>
          <w:rFonts w:ascii="Arial" w:hAnsi="Arial" w:cs="Arial"/>
          <w:sz w:val="20"/>
          <w:szCs w:val="20"/>
        </w:rPr>
        <w:t xml:space="preserve">: </w:t>
      </w:r>
    </w:p>
    <w:p w:rsidR="005A703A" w:rsidRDefault="005A703A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- Нива/Эскудо/</w:t>
      </w:r>
      <w:proofErr w:type="spellStart"/>
      <w:r>
        <w:rPr>
          <w:rFonts w:ascii="Arial" w:hAnsi="Arial" w:cs="Arial"/>
          <w:sz w:val="20"/>
          <w:szCs w:val="20"/>
        </w:rPr>
        <w:t>Джимни</w:t>
      </w:r>
      <w:proofErr w:type="spellEnd"/>
      <w:r>
        <w:rPr>
          <w:rFonts w:ascii="Arial" w:hAnsi="Arial" w:cs="Arial"/>
          <w:sz w:val="20"/>
          <w:szCs w:val="20"/>
        </w:rPr>
        <w:t xml:space="preserve"> – от 31 дюйма</w:t>
      </w:r>
    </w:p>
    <w:p w:rsidR="005A703A" w:rsidRDefault="005A703A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- УАЗ/</w:t>
      </w:r>
      <w:proofErr w:type="gramStart"/>
      <w:r>
        <w:rPr>
          <w:rFonts w:ascii="Arial" w:hAnsi="Arial" w:cs="Arial"/>
          <w:sz w:val="20"/>
          <w:szCs w:val="20"/>
        </w:rPr>
        <w:t>короткие</w:t>
      </w:r>
      <w:proofErr w:type="gramEnd"/>
      <w:r>
        <w:rPr>
          <w:rFonts w:ascii="Arial" w:hAnsi="Arial" w:cs="Arial"/>
          <w:sz w:val="20"/>
          <w:szCs w:val="20"/>
        </w:rPr>
        <w:t xml:space="preserve"> ТКЛ/короткие </w:t>
      </w:r>
      <w:proofErr w:type="spellStart"/>
      <w:r>
        <w:rPr>
          <w:rFonts w:ascii="Arial" w:hAnsi="Arial" w:cs="Arial"/>
          <w:sz w:val="20"/>
          <w:szCs w:val="20"/>
        </w:rPr>
        <w:t>Паджеро</w:t>
      </w:r>
      <w:proofErr w:type="spellEnd"/>
      <w:r>
        <w:rPr>
          <w:rFonts w:ascii="Arial" w:hAnsi="Arial" w:cs="Arial"/>
          <w:sz w:val="20"/>
          <w:szCs w:val="20"/>
        </w:rPr>
        <w:t xml:space="preserve"> – от 33 дюймов</w:t>
      </w:r>
    </w:p>
    <w:p w:rsidR="005A703A" w:rsidRDefault="005A703A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- легкие </w:t>
      </w:r>
      <w:proofErr w:type="spellStart"/>
      <w:r>
        <w:rPr>
          <w:rFonts w:ascii="Arial" w:hAnsi="Arial" w:cs="Arial"/>
          <w:sz w:val="20"/>
          <w:szCs w:val="20"/>
        </w:rPr>
        <w:t>экспедиционники</w:t>
      </w:r>
      <w:proofErr w:type="spellEnd"/>
      <w:r>
        <w:rPr>
          <w:rFonts w:ascii="Arial" w:hAnsi="Arial" w:cs="Arial"/>
          <w:sz w:val="20"/>
          <w:szCs w:val="20"/>
        </w:rPr>
        <w:t xml:space="preserve"> – от 35 дюймов</w:t>
      </w:r>
    </w:p>
    <w:p w:rsidR="005A703A" w:rsidRDefault="005A703A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- </w:t>
      </w:r>
      <w:proofErr w:type="gramStart"/>
      <w:r>
        <w:rPr>
          <w:rFonts w:ascii="Arial" w:hAnsi="Arial" w:cs="Arial"/>
          <w:sz w:val="20"/>
          <w:szCs w:val="20"/>
        </w:rPr>
        <w:t>тяжелые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экспедиционники</w:t>
      </w:r>
      <w:proofErr w:type="spellEnd"/>
      <w:r>
        <w:rPr>
          <w:rFonts w:ascii="Arial" w:hAnsi="Arial" w:cs="Arial"/>
          <w:sz w:val="20"/>
          <w:szCs w:val="20"/>
        </w:rPr>
        <w:t xml:space="preserve"> – от 37 дюймов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наличие </w:t>
      </w:r>
      <w:r w:rsidR="005A703A">
        <w:rPr>
          <w:rFonts w:ascii="Arial" w:hAnsi="Arial" w:cs="Arial"/>
          <w:sz w:val="20"/>
          <w:szCs w:val="20"/>
        </w:rPr>
        <w:t xml:space="preserve">качественной </w:t>
      </w:r>
      <w:r>
        <w:rPr>
          <w:rFonts w:ascii="Arial" w:hAnsi="Arial" w:cs="Arial"/>
          <w:sz w:val="20"/>
          <w:szCs w:val="20"/>
        </w:rPr>
        <w:t xml:space="preserve">электрической, механической или гидравлической </w:t>
      </w:r>
      <w:r w:rsidRPr="00615176">
        <w:rPr>
          <w:rFonts w:ascii="Arial" w:hAnsi="Arial" w:cs="Arial"/>
          <w:sz w:val="20"/>
          <w:szCs w:val="20"/>
        </w:rPr>
        <w:t>лебедк</w:t>
      </w:r>
      <w:proofErr w:type="gramStart"/>
      <w:r>
        <w:rPr>
          <w:rFonts w:ascii="Arial" w:hAnsi="Arial" w:cs="Arial"/>
          <w:sz w:val="20"/>
          <w:szCs w:val="20"/>
        </w:rPr>
        <w:t>и(</w:t>
      </w:r>
      <w:proofErr w:type="spellStart"/>
      <w:proofErr w:type="gramEnd"/>
      <w:r>
        <w:rPr>
          <w:rFonts w:ascii="Arial" w:hAnsi="Arial" w:cs="Arial"/>
          <w:sz w:val="20"/>
          <w:szCs w:val="20"/>
        </w:rPr>
        <w:t>ок</w:t>
      </w:r>
      <w:proofErr w:type="spellEnd"/>
      <w:r>
        <w:rPr>
          <w:rFonts w:ascii="Arial" w:hAnsi="Arial" w:cs="Arial"/>
          <w:sz w:val="20"/>
          <w:szCs w:val="20"/>
        </w:rPr>
        <w:t>) – обязательно.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наличие </w:t>
      </w:r>
      <w:proofErr w:type="spellStart"/>
      <w:r>
        <w:rPr>
          <w:rFonts w:ascii="Arial" w:hAnsi="Arial" w:cs="Arial"/>
          <w:sz w:val="20"/>
          <w:szCs w:val="20"/>
        </w:rPr>
        <w:t>шноркеля</w:t>
      </w:r>
      <w:proofErr w:type="spellEnd"/>
      <w:r>
        <w:rPr>
          <w:rFonts w:ascii="Arial" w:hAnsi="Arial" w:cs="Arial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sz w:val="20"/>
          <w:szCs w:val="20"/>
        </w:rPr>
        <w:t>гидроподготовка</w:t>
      </w:r>
      <w:proofErr w:type="spellEnd"/>
      <w:r>
        <w:rPr>
          <w:rFonts w:ascii="Arial" w:hAnsi="Arial" w:cs="Arial"/>
          <w:sz w:val="20"/>
          <w:szCs w:val="20"/>
        </w:rPr>
        <w:t xml:space="preserve"> автомобиля) – обязательно.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радиостанции диапазона 144 МГц – обязательно.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наличие </w:t>
      </w:r>
      <w:proofErr w:type="spellStart"/>
      <w:r>
        <w:rPr>
          <w:rFonts w:ascii="Arial" w:hAnsi="Arial" w:cs="Arial"/>
          <w:sz w:val="20"/>
          <w:szCs w:val="20"/>
        </w:rPr>
        <w:t>межколесных</w:t>
      </w:r>
      <w:proofErr w:type="spellEnd"/>
      <w:r>
        <w:rPr>
          <w:rFonts w:ascii="Arial" w:hAnsi="Arial" w:cs="Arial"/>
          <w:sz w:val="20"/>
          <w:szCs w:val="20"/>
        </w:rPr>
        <w:t xml:space="preserve"> блокировок – крайне рекомендовано.</w:t>
      </w:r>
    </w:p>
    <w:p w:rsidR="00963F1C" w:rsidRPr="00615176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963F1C" w:rsidRPr="00615176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15176">
        <w:rPr>
          <w:rFonts w:ascii="Arial" w:hAnsi="Arial" w:cs="Arial"/>
          <w:b/>
          <w:sz w:val="20"/>
          <w:szCs w:val="20"/>
        </w:rPr>
        <w:t>3.</w:t>
      </w:r>
      <w:r w:rsidRPr="00245841">
        <w:rPr>
          <w:rFonts w:ascii="Arial" w:hAnsi="Arial" w:cs="Arial"/>
          <w:b/>
          <w:sz w:val="20"/>
          <w:szCs w:val="20"/>
          <w:u w:val="single"/>
        </w:rPr>
        <w:t>ТРЕБОВАНИЯ БЕЗОПАСНОСТИ</w:t>
      </w:r>
      <w:r w:rsidRPr="00615176">
        <w:rPr>
          <w:rFonts w:ascii="Arial" w:hAnsi="Arial" w:cs="Arial"/>
          <w:b/>
          <w:sz w:val="20"/>
          <w:szCs w:val="20"/>
        </w:rPr>
        <w:t>:</w:t>
      </w:r>
    </w:p>
    <w:p w:rsidR="00963F1C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615176">
        <w:rPr>
          <w:rFonts w:ascii="Arial" w:hAnsi="Arial" w:cs="Arial"/>
          <w:sz w:val="20"/>
          <w:szCs w:val="20"/>
        </w:rPr>
        <w:t xml:space="preserve">- Использование ремней безопасности во время движения автомобиля ОБЯЗАТЕЛЬНО. На автомобиле, выпущенном производителем без ремней безопасности, необходимо использование, как </w:t>
      </w:r>
      <w:r w:rsidRPr="00615176">
        <w:rPr>
          <w:rFonts w:ascii="Arial" w:hAnsi="Arial" w:cs="Arial"/>
          <w:color w:val="000000"/>
          <w:sz w:val="20"/>
          <w:szCs w:val="20"/>
        </w:rPr>
        <w:t>минимум, двухточечного поясного ремня безопасности.</w:t>
      </w:r>
    </w:p>
    <w:p w:rsidR="00963F1C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615176">
        <w:rPr>
          <w:rFonts w:ascii="Arial" w:hAnsi="Arial" w:cs="Arial"/>
          <w:color w:val="000000"/>
          <w:sz w:val="20"/>
          <w:szCs w:val="20"/>
        </w:rPr>
        <w:t xml:space="preserve">- </w:t>
      </w:r>
      <w:r w:rsidR="00ED67CE">
        <w:rPr>
          <w:rFonts w:ascii="Arial" w:hAnsi="Arial" w:cs="Arial"/>
          <w:color w:val="000000"/>
          <w:sz w:val="20"/>
          <w:szCs w:val="20"/>
        </w:rPr>
        <w:t>НЕ РЕКОМЕНДУЕТСЯ</w:t>
      </w:r>
      <w:r w:rsidRPr="0061517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использование дополнительных устрой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ств пр</w:t>
      </w:r>
      <w:proofErr w:type="gramEnd"/>
      <w:r>
        <w:rPr>
          <w:rFonts w:ascii="Arial" w:hAnsi="Arial" w:cs="Arial"/>
          <w:color w:val="000000"/>
          <w:sz w:val="20"/>
          <w:szCs w:val="20"/>
        </w:rPr>
        <w:t>отивоскольжения (</w:t>
      </w:r>
      <w:r w:rsidRPr="00615176">
        <w:rPr>
          <w:rFonts w:ascii="Arial" w:hAnsi="Arial" w:cs="Arial"/>
          <w:color w:val="000000"/>
          <w:sz w:val="20"/>
          <w:szCs w:val="20"/>
        </w:rPr>
        <w:t>цепи, специальные чехлы, изменяющие сцепные свойства шины и т.п.)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615176">
        <w:rPr>
          <w:rFonts w:ascii="Arial" w:hAnsi="Arial" w:cs="Arial"/>
          <w:color w:val="000000"/>
          <w:sz w:val="20"/>
          <w:szCs w:val="20"/>
        </w:rPr>
        <w:t xml:space="preserve"> мон</w:t>
      </w:r>
      <w:r>
        <w:rPr>
          <w:rFonts w:ascii="Arial" w:hAnsi="Arial" w:cs="Arial"/>
          <w:color w:val="000000"/>
          <w:sz w:val="20"/>
          <w:szCs w:val="20"/>
        </w:rPr>
        <w:t>тируемых</w:t>
      </w:r>
      <w:r w:rsidRPr="00615176">
        <w:rPr>
          <w:rFonts w:ascii="Arial" w:hAnsi="Arial" w:cs="Arial"/>
          <w:color w:val="000000"/>
          <w:sz w:val="20"/>
          <w:szCs w:val="20"/>
        </w:rPr>
        <w:t xml:space="preserve"> на колеса и шины.</w:t>
      </w:r>
    </w:p>
    <w:p w:rsidR="00963F1C" w:rsidRPr="00615176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Pr="00D343AE">
        <w:rPr>
          <w:rFonts w:ascii="Arial" w:hAnsi="Arial" w:cs="Arial"/>
          <w:color w:val="000000"/>
          <w:sz w:val="20"/>
          <w:szCs w:val="20"/>
        </w:rPr>
        <w:t>Основное светотехническое оборудование (фары, ука</w:t>
      </w:r>
      <w:r>
        <w:rPr>
          <w:rFonts w:ascii="Arial" w:hAnsi="Arial" w:cs="Arial"/>
          <w:color w:val="000000"/>
          <w:sz w:val="20"/>
          <w:szCs w:val="20"/>
        </w:rPr>
        <w:t>затели поворотов,</w:t>
      </w:r>
      <w:r w:rsidRPr="00D343AE">
        <w:rPr>
          <w:rFonts w:ascii="Arial" w:hAnsi="Arial" w:cs="Arial"/>
          <w:color w:val="000000"/>
          <w:sz w:val="20"/>
          <w:szCs w:val="20"/>
        </w:rPr>
        <w:t xml:space="preserve"> габаритные огни, </w:t>
      </w:r>
      <w:r>
        <w:rPr>
          <w:rFonts w:ascii="Arial" w:hAnsi="Arial" w:cs="Arial"/>
          <w:color w:val="000000"/>
          <w:sz w:val="20"/>
          <w:szCs w:val="20"/>
        </w:rPr>
        <w:t>стоп-сигналы) должно находиться</w:t>
      </w:r>
      <w:r w:rsidRPr="00D343AE">
        <w:rPr>
          <w:rFonts w:ascii="Arial" w:hAnsi="Arial" w:cs="Arial"/>
          <w:color w:val="000000"/>
          <w:sz w:val="20"/>
          <w:szCs w:val="20"/>
        </w:rPr>
        <w:t xml:space="preserve"> в рабочем состоянии на момент </w:t>
      </w:r>
      <w:r>
        <w:rPr>
          <w:rFonts w:ascii="Arial" w:hAnsi="Arial" w:cs="Arial"/>
          <w:color w:val="000000"/>
          <w:sz w:val="20"/>
          <w:szCs w:val="20"/>
        </w:rPr>
        <w:t xml:space="preserve">прохождения </w:t>
      </w:r>
      <w:proofErr w:type="spellStart"/>
      <w:r w:rsidRPr="00D343AE">
        <w:rPr>
          <w:rFonts w:ascii="Arial" w:hAnsi="Arial" w:cs="Arial"/>
          <w:color w:val="000000"/>
          <w:sz w:val="20"/>
          <w:szCs w:val="20"/>
        </w:rPr>
        <w:t>техкомиссии</w:t>
      </w:r>
      <w:proofErr w:type="spellEnd"/>
      <w:r w:rsidRPr="00D343AE">
        <w:rPr>
          <w:rFonts w:ascii="Arial" w:hAnsi="Arial" w:cs="Arial"/>
          <w:color w:val="000000"/>
          <w:sz w:val="20"/>
          <w:szCs w:val="20"/>
        </w:rPr>
        <w:t>.</w:t>
      </w:r>
    </w:p>
    <w:p w:rsidR="00963F1C" w:rsidRPr="00D343AE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343AE">
        <w:rPr>
          <w:rFonts w:ascii="Arial" w:hAnsi="Arial" w:cs="Arial"/>
          <w:color w:val="000000"/>
          <w:sz w:val="20"/>
          <w:szCs w:val="20"/>
        </w:rPr>
        <w:t>- ЗАПРЕЩАЕТСЯ находиться ниже автомобиля, поднимаемого лебедкой в гору.</w:t>
      </w:r>
    </w:p>
    <w:p w:rsidR="00963F1C" w:rsidRPr="00D343AE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343AE">
        <w:rPr>
          <w:rFonts w:ascii="Arial" w:hAnsi="Arial" w:cs="Arial"/>
          <w:color w:val="000000"/>
          <w:sz w:val="20"/>
          <w:szCs w:val="20"/>
        </w:rPr>
        <w:t>- ЗАПРЕЩАЕТСЯ находиться ниже автомобиля, спускающегося под гору.</w:t>
      </w:r>
    </w:p>
    <w:p w:rsidR="00963F1C" w:rsidRPr="00D343AE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343AE">
        <w:rPr>
          <w:rFonts w:ascii="Arial" w:hAnsi="Arial" w:cs="Arial"/>
          <w:color w:val="000000"/>
          <w:sz w:val="20"/>
          <w:szCs w:val="20"/>
        </w:rPr>
        <w:t xml:space="preserve">- НЕ РЕКОМЕНДУЕТСЯ отдыхать, спать в автомобилях при работающем двигателе. Указанное действие КАТЕГОРИЧЕСКИ ЗАПРЕЩАЕТСЯ при нахождении автомобиля в воде, </w:t>
      </w:r>
      <w:proofErr w:type="spellStart"/>
      <w:r w:rsidRPr="00D343AE">
        <w:rPr>
          <w:rFonts w:ascii="Arial" w:hAnsi="Arial" w:cs="Arial"/>
          <w:color w:val="000000"/>
          <w:sz w:val="20"/>
          <w:szCs w:val="20"/>
        </w:rPr>
        <w:t>непродуваемой</w:t>
      </w:r>
      <w:proofErr w:type="spellEnd"/>
      <w:r w:rsidRPr="00D343AE">
        <w:rPr>
          <w:rFonts w:ascii="Arial" w:hAnsi="Arial" w:cs="Arial"/>
          <w:color w:val="000000"/>
          <w:sz w:val="20"/>
          <w:szCs w:val="20"/>
        </w:rPr>
        <w:t xml:space="preserve"> низине или в болоте.</w:t>
      </w:r>
    </w:p>
    <w:p w:rsidR="00963F1C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343AE">
        <w:rPr>
          <w:rFonts w:ascii="Arial" w:hAnsi="Arial" w:cs="Arial"/>
          <w:color w:val="000000"/>
          <w:sz w:val="20"/>
          <w:szCs w:val="20"/>
        </w:rPr>
        <w:t>- РЕКОМЕНДУЕМ предупреждать окружающих о начале работы с лебедкой. Нахождение в опасной зоне посторонних лиц (зрителей, пассажиров) категорически запрещается.</w:t>
      </w:r>
    </w:p>
    <w:p w:rsidR="00963F1C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15176">
        <w:rPr>
          <w:rFonts w:ascii="Arial" w:hAnsi="Arial" w:cs="Arial"/>
          <w:color w:val="000000"/>
          <w:sz w:val="20"/>
          <w:szCs w:val="20"/>
        </w:rPr>
        <w:t>- Использование</w:t>
      </w:r>
      <w:r w:rsidRPr="00615176">
        <w:rPr>
          <w:rFonts w:ascii="Arial" w:hAnsi="Arial" w:cs="Arial"/>
          <w:sz w:val="20"/>
          <w:szCs w:val="20"/>
        </w:rPr>
        <w:t xml:space="preserve"> металлических тросов, удлинителей троса и строп без гасителя троса </w:t>
      </w:r>
      <w:r>
        <w:rPr>
          <w:rFonts w:ascii="Arial" w:hAnsi="Arial" w:cs="Arial"/>
          <w:sz w:val="20"/>
          <w:szCs w:val="20"/>
        </w:rPr>
        <w:t xml:space="preserve">- </w:t>
      </w:r>
      <w:r w:rsidRPr="00615176">
        <w:rPr>
          <w:rFonts w:ascii="Arial" w:hAnsi="Arial" w:cs="Arial"/>
          <w:sz w:val="20"/>
          <w:szCs w:val="20"/>
        </w:rPr>
        <w:t>ЗАПРЕЩЕНО</w:t>
      </w:r>
      <w:r>
        <w:rPr>
          <w:rFonts w:ascii="Arial" w:hAnsi="Arial" w:cs="Arial"/>
          <w:sz w:val="20"/>
          <w:szCs w:val="20"/>
        </w:rPr>
        <w:t>.</w:t>
      </w:r>
    </w:p>
    <w:p w:rsidR="00963F1C" w:rsidRPr="00615176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15176">
        <w:rPr>
          <w:rFonts w:ascii="Arial" w:hAnsi="Arial" w:cs="Arial"/>
          <w:sz w:val="20"/>
          <w:szCs w:val="20"/>
        </w:rPr>
        <w:t xml:space="preserve">- Во всех классах обязательно наличие на автомобиле твердой крыши над сиденьями экипажа. </w:t>
      </w:r>
    </w:p>
    <w:p w:rsidR="00963F1C" w:rsidRPr="00615176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963F1C" w:rsidRPr="00615176" w:rsidRDefault="00963F1C" w:rsidP="00963F1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1517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 xml:space="preserve"> </w:t>
      </w:r>
      <w:r w:rsidRPr="00245841">
        <w:rPr>
          <w:rFonts w:ascii="Arial" w:hAnsi="Arial" w:cs="Arial"/>
          <w:sz w:val="20"/>
          <w:szCs w:val="20"/>
          <w:u w:val="single"/>
        </w:rPr>
        <w:t>Друг</w:t>
      </w:r>
      <w:r w:rsidR="00563E18">
        <w:rPr>
          <w:rFonts w:ascii="Arial" w:hAnsi="Arial" w:cs="Arial"/>
          <w:sz w:val="20"/>
          <w:szCs w:val="20"/>
          <w:u w:val="single"/>
        </w:rPr>
        <w:t>ое необходимое снаряжение автомобилей</w:t>
      </w:r>
      <w:r w:rsidRPr="00615176">
        <w:rPr>
          <w:rFonts w:ascii="Arial" w:hAnsi="Arial" w:cs="Arial"/>
          <w:sz w:val="20"/>
          <w:szCs w:val="20"/>
        </w:rPr>
        <w:t>:</w:t>
      </w:r>
    </w:p>
    <w:p w:rsidR="00963F1C" w:rsidRPr="00615176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 w:rsidRPr="00615176">
        <w:rPr>
          <w:rFonts w:ascii="Arial" w:hAnsi="Arial" w:cs="Arial"/>
          <w:sz w:val="20"/>
          <w:szCs w:val="20"/>
        </w:rPr>
        <w:t xml:space="preserve">- </w:t>
      </w:r>
      <w:r w:rsidR="00563E18">
        <w:rPr>
          <w:rFonts w:ascii="Arial" w:hAnsi="Arial" w:cs="Arial"/>
          <w:sz w:val="20"/>
          <w:szCs w:val="20"/>
        </w:rPr>
        <w:t xml:space="preserve">переносной </w:t>
      </w:r>
      <w:r w:rsidRPr="00615176">
        <w:rPr>
          <w:rFonts w:ascii="Arial" w:hAnsi="Arial" w:cs="Arial"/>
          <w:sz w:val="20"/>
          <w:szCs w:val="20"/>
        </w:rPr>
        <w:t xml:space="preserve">фонарь </w:t>
      </w:r>
      <w:r w:rsidR="00563E18">
        <w:rPr>
          <w:rFonts w:ascii="Arial" w:hAnsi="Arial" w:cs="Arial"/>
          <w:sz w:val="20"/>
          <w:szCs w:val="20"/>
        </w:rPr>
        <w:t>с аккумулятором или запасом сменных батарей</w:t>
      </w:r>
    </w:p>
    <w:p w:rsidR="00963F1C" w:rsidRPr="00615176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 w:rsidRPr="00615176">
        <w:rPr>
          <w:rFonts w:ascii="Arial" w:hAnsi="Arial" w:cs="Arial"/>
          <w:sz w:val="20"/>
          <w:szCs w:val="20"/>
        </w:rPr>
        <w:t xml:space="preserve">- </w:t>
      </w:r>
      <w:r w:rsidR="00563E18">
        <w:rPr>
          <w:rFonts w:ascii="Arial" w:hAnsi="Arial" w:cs="Arial"/>
          <w:sz w:val="20"/>
          <w:szCs w:val="20"/>
        </w:rPr>
        <w:t>полноразмерная лопата</w:t>
      </w:r>
    </w:p>
    <w:p w:rsidR="00963F1C" w:rsidRPr="00615176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 w:rsidRPr="00615176">
        <w:rPr>
          <w:rFonts w:ascii="Arial" w:hAnsi="Arial" w:cs="Arial"/>
          <w:sz w:val="20"/>
          <w:szCs w:val="20"/>
        </w:rPr>
        <w:t>- топор</w:t>
      </w:r>
    </w:p>
    <w:p w:rsidR="00963F1C" w:rsidRPr="00615176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 w:rsidRPr="00615176">
        <w:rPr>
          <w:rFonts w:ascii="Arial" w:hAnsi="Arial" w:cs="Arial"/>
          <w:sz w:val="20"/>
          <w:szCs w:val="20"/>
        </w:rPr>
        <w:t xml:space="preserve">- </w:t>
      </w:r>
      <w:r w:rsidR="00563E18">
        <w:rPr>
          <w:rFonts w:ascii="Arial" w:hAnsi="Arial" w:cs="Arial"/>
          <w:sz w:val="20"/>
          <w:szCs w:val="20"/>
        </w:rPr>
        <w:t xml:space="preserve">надежные </w:t>
      </w:r>
      <w:r w:rsidRPr="00615176">
        <w:rPr>
          <w:rFonts w:ascii="Arial" w:hAnsi="Arial" w:cs="Arial"/>
          <w:sz w:val="20"/>
          <w:szCs w:val="20"/>
        </w:rPr>
        <w:t xml:space="preserve">буксировочные проушины спереди и сзади </w:t>
      </w:r>
      <w:r w:rsidR="00563E18">
        <w:rPr>
          <w:rFonts w:ascii="Arial" w:hAnsi="Arial" w:cs="Arial"/>
          <w:sz w:val="20"/>
          <w:szCs w:val="20"/>
        </w:rPr>
        <w:t>автомобиля</w:t>
      </w:r>
    </w:p>
    <w:p w:rsidR="00963F1C" w:rsidRPr="00615176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 w:rsidRPr="00615176">
        <w:rPr>
          <w:rFonts w:ascii="Arial" w:hAnsi="Arial" w:cs="Arial"/>
          <w:sz w:val="20"/>
          <w:szCs w:val="20"/>
        </w:rPr>
        <w:t xml:space="preserve">- эластичный буксировочный трос с </w:t>
      </w:r>
      <w:r w:rsidR="00563E18">
        <w:rPr>
          <w:rFonts w:ascii="Arial" w:hAnsi="Arial" w:cs="Arial"/>
          <w:sz w:val="20"/>
          <w:szCs w:val="20"/>
        </w:rPr>
        <w:t>усилием на разрыв не менее 5 т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 w:rsidRPr="00615176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615176">
        <w:rPr>
          <w:rFonts w:ascii="Arial" w:hAnsi="Arial" w:cs="Arial"/>
          <w:sz w:val="20"/>
          <w:szCs w:val="20"/>
        </w:rPr>
        <w:t>корозащитн</w:t>
      </w:r>
      <w:r w:rsidR="00563E18">
        <w:rPr>
          <w:rFonts w:ascii="Arial" w:hAnsi="Arial" w:cs="Arial"/>
          <w:sz w:val="20"/>
          <w:szCs w:val="20"/>
        </w:rPr>
        <w:t>ая</w:t>
      </w:r>
      <w:proofErr w:type="spellEnd"/>
      <w:r w:rsidRPr="00615176">
        <w:rPr>
          <w:rFonts w:ascii="Arial" w:hAnsi="Arial" w:cs="Arial"/>
          <w:sz w:val="20"/>
          <w:szCs w:val="20"/>
        </w:rPr>
        <w:t xml:space="preserve"> строп</w:t>
      </w:r>
      <w:r w:rsidR="00563E18">
        <w:rPr>
          <w:rFonts w:ascii="Arial" w:hAnsi="Arial" w:cs="Arial"/>
          <w:sz w:val="20"/>
          <w:szCs w:val="20"/>
        </w:rPr>
        <w:t>а</w:t>
      </w:r>
      <w:r w:rsidRPr="00615176">
        <w:rPr>
          <w:rFonts w:ascii="Arial" w:hAnsi="Arial" w:cs="Arial"/>
          <w:sz w:val="20"/>
          <w:szCs w:val="20"/>
        </w:rPr>
        <w:t xml:space="preserve"> (при наличии лебедки)</w:t>
      </w:r>
    </w:p>
    <w:p w:rsidR="00963F1C" w:rsidRDefault="00963F1C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запас топлива и </w:t>
      </w:r>
      <w:proofErr w:type="spellStart"/>
      <w:r>
        <w:rPr>
          <w:rFonts w:ascii="Arial" w:hAnsi="Arial" w:cs="Arial"/>
          <w:sz w:val="20"/>
          <w:szCs w:val="20"/>
        </w:rPr>
        <w:t>ЗиП</w:t>
      </w:r>
      <w:proofErr w:type="spellEnd"/>
      <w:r>
        <w:rPr>
          <w:rFonts w:ascii="Arial" w:hAnsi="Arial" w:cs="Arial"/>
          <w:sz w:val="20"/>
          <w:szCs w:val="20"/>
        </w:rPr>
        <w:t xml:space="preserve"> (см. Приложение 2 к регламенту)</w:t>
      </w:r>
    </w:p>
    <w:p w:rsidR="00563E18" w:rsidRDefault="00563E18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домкрат</w:t>
      </w:r>
      <w:r w:rsidR="007F22A5">
        <w:rPr>
          <w:rFonts w:ascii="Arial" w:hAnsi="Arial" w:cs="Arial"/>
          <w:sz w:val="20"/>
          <w:szCs w:val="20"/>
        </w:rPr>
        <w:t xml:space="preserve"> (для «Профи» - рекомендован </w:t>
      </w:r>
      <w:proofErr w:type="spellStart"/>
      <w:r w:rsidR="007F22A5">
        <w:rPr>
          <w:rFonts w:ascii="Arial" w:hAnsi="Arial" w:cs="Arial"/>
          <w:sz w:val="20"/>
          <w:szCs w:val="20"/>
        </w:rPr>
        <w:t>ХайДжек</w:t>
      </w:r>
      <w:proofErr w:type="spellEnd"/>
      <w:r w:rsidR="007F22A5">
        <w:rPr>
          <w:rFonts w:ascii="Arial" w:hAnsi="Arial" w:cs="Arial"/>
          <w:sz w:val="20"/>
          <w:szCs w:val="20"/>
        </w:rPr>
        <w:t>)</w:t>
      </w:r>
    </w:p>
    <w:p w:rsidR="00563E18" w:rsidRDefault="00563E18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набор инструментов (допускается использовать один набор на 2-3 экипажа</w:t>
      </w:r>
      <w:r w:rsidR="007F22A5">
        <w:rPr>
          <w:rFonts w:ascii="Arial" w:hAnsi="Arial" w:cs="Arial"/>
          <w:sz w:val="20"/>
          <w:szCs w:val="20"/>
        </w:rPr>
        <w:t>, для «Профи»</w:t>
      </w:r>
      <w:bookmarkStart w:id="0" w:name="_GoBack"/>
      <w:bookmarkEnd w:id="0"/>
      <w:r w:rsidR="007F22A5">
        <w:rPr>
          <w:rFonts w:ascii="Arial" w:hAnsi="Arial" w:cs="Arial"/>
          <w:sz w:val="20"/>
          <w:szCs w:val="20"/>
        </w:rPr>
        <w:t xml:space="preserve"> расширенный набор</w:t>
      </w:r>
      <w:r>
        <w:rPr>
          <w:rFonts w:ascii="Arial" w:hAnsi="Arial" w:cs="Arial"/>
          <w:sz w:val="20"/>
          <w:szCs w:val="20"/>
        </w:rPr>
        <w:t>)</w:t>
      </w:r>
    </w:p>
    <w:p w:rsidR="00563E18" w:rsidRDefault="00563E18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компрессор (допускается использовать один компрессор на 2-3 экипажа)</w:t>
      </w:r>
    </w:p>
    <w:p w:rsidR="00563E18" w:rsidRDefault="00563E18" w:rsidP="00963F1C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бензопила с запасом бензина/масла (допускается использовать одну на 2-3 экипажа)</w:t>
      </w:r>
    </w:p>
    <w:p w:rsidR="004D3B76" w:rsidRDefault="00563E18" w:rsidP="00ED67CE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спички/зажигалка в непромокаемой упаковке</w:t>
      </w:r>
    </w:p>
    <w:p w:rsidR="00ED67CE" w:rsidRPr="00ED67CE" w:rsidRDefault="00ED67CE" w:rsidP="00ED67CE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исправный огнетушитель и аптечка</w:t>
      </w:r>
    </w:p>
    <w:sectPr w:rsidR="00ED67CE" w:rsidRPr="00ED67CE" w:rsidSect="0080757B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F1C"/>
    <w:rsid w:val="004D3B76"/>
    <w:rsid w:val="00563E18"/>
    <w:rsid w:val="005A703A"/>
    <w:rsid w:val="007F22A5"/>
    <w:rsid w:val="00963F1C"/>
    <w:rsid w:val="00A64ECC"/>
    <w:rsid w:val="00ED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F1C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0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F1C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2014-02-04T04:12:00Z</dcterms:created>
  <dcterms:modified xsi:type="dcterms:W3CDTF">2014-02-04T06:04:00Z</dcterms:modified>
</cp:coreProperties>
</file>