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AB8" w:rsidRPr="00C10562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Регламент</w:t>
      </w:r>
    </w:p>
    <w:p w:rsidR="007B6AB8" w:rsidRPr="00C13EBD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proofErr w:type="gramStart"/>
      <w:r w:rsidRPr="00C13EBD">
        <w:rPr>
          <w:rFonts w:ascii="Times New Roman" w:hAnsi="Times New Roman"/>
          <w:sz w:val="28"/>
          <w:szCs w:val="28"/>
        </w:rPr>
        <w:t>проведении</w:t>
      </w:r>
      <w:proofErr w:type="gramEnd"/>
      <w:r w:rsidRPr="00C13E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3EBD">
        <w:rPr>
          <w:rFonts w:ascii="Times New Roman" w:eastAsia="Times New Roman" w:hAnsi="Times New Roman"/>
          <w:sz w:val="28"/>
          <w:szCs w:val="28"/>
        </w:rPr>
        <w:t>трофи-ориентирования</w:t>
      </w:r>
      <w:proofErr w:type="spellEnd"/>
      <w:r w:rsidRPr="00C13EBD">
        <w:rPr>
          <w:rFonts w:ascii="Times New Roman" w:hAnsi="Times New Roman"/>
          <w:sz w:val="28"/>
          <w:szCs w:val="28"/>
        </w:rPr>
        <w:t xml:space="preserve"> </w:t>
      </w:r>
    </w:p>
    <w:p w:rsidR="007B6AB8" w:rsidRPr="00A56C01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«</w:t>
      </w:r>
      <w:r w:rsidRPr="00742248">
        <w:rPr>
          <w:rFonts w:ascii="Times New Roman" w:hAnsi="Times New Roman"/>
          <w:b/>
          <w:sz w:val="32"/>
          <w:szCs w:val="32"/>
        </w:rPr>
        <w:t>Граница на замке - 2014</w:t>
      </w:r>
      <w:r w:rsidRPr="00A56C01">
        <w:rPr>
          <w:rFonts w:ascii="Times New Roman" w:hAnsi="Times New Roman"/>
          <w:sz w:val="20"/>
          <w:szCs w:val="20"/>
        </w:rPr>
        <w:t>»</w:t>
      </w:r>
    </w:p>
    <w:p w:rsidR="007B6AB8" w:rsidRPr="00A56C01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>ОГЛАВЛЕНИЕ: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br/>
      </w:r>
      <w:r w:rsidRPr="00A56C01">
        <w:rPr>
          <w:rFonts w:ascii="Times New Roman" w:hAnsi="Times New Roman"/>
          <w:sz w:val="20"/>
          <w:szCs w:val="20"/>
        </w:rPr>
        <w:t>1. Цель, сроки, место проведения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2. Организаторы мероприятия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 Общие положения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4. Заявки и заявочный взнос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5. Правила проведения мероприятия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6. Эвакуация</w:t>
      </w: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A56C01">
        <w:rPr>
          <w:rFonts w:ascii="Times New Roman" w:hAnsi="Times New Roman"/>
          <w:sz w:val="20"/>
          <w:szCs w:val="20"/>
        </w:rPr>
        <w:br/>
      </w:r>
      <w:r w:rsidRPr="00F6426F">
        <w:rPr>
          <w:rFonts w:ascii="Times New Roman" w:hAnsi="Times New Roman"/>
          <w:b/>
          <w:sz w:val="20"/>
          <w:szCs w:val="20"/>
          <w:u w:val="single"/>
        </w:rPr>
        <w:t>1. ЦЕЛЬ, СРОКИ, МЕСТО ПРОВЕДЕНИЯ</w:t>
      </w:r>
    </w:p>
    <w:p w:rsidR="007B6AB8" w:rsidRPr="00A56C01" w:rsidRDefault="007B6AB8" w:rsidP="007B6AB8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Мероприятие ставят своей целью:</w:t>
      </w:r>
    </w:p>
    <w:p w:rsidR="007B6AB8" w:rsidRPr="00A56C01" w:rsidRDefault="007B6AB8" w:rsidP="007B6AB8">
      <w:pPr>
        <w:spacing w:after="0" w:line="240" w:lineRule="auto"/>
        <w:ind w:left="420"/>
        <w:contextualSpacing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выявление сильнейших экипажей посредством проведения </w:t>
      </w:r>
      <w:proofErr w:type="spellStart"/>
      <w:r w:rsidRPr="00A56C01">
        <w:rPr>
          <w:rFonts w:ascii="Times New Roman" w:hAnsi="Times New Roman"/>
          <w:sz w:val="20"/>
          <w:szCs w:val="20"/>
        </w:rPr>
        <w:t>внедорожного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ориентирования</w:t>
      </w:r>
      <w:proofErr w:type="gramStart"/>
      <w:r w:rsidRPr="00A56C01">
        <w:rPr>
          <w:rFonts w:ascii="Times New Roman" w:hAnsi="Times New Roman"/>
          <w:sz w:val="20"/>
          <w:szCs w:val="20"/>
        </w:rPr>
        <w:t>.</w:t>
      </w:r>
      <w:proofErr w:type="gramEnd"/>
      <w:r w:rsidRPr="00A56C01">
        <w:rPr>
          <w:rFonts w:ascii="Times New Roman" w:hAnsi="Times New Roman"/>
          <w:sz w:val="20"/>
          <w:szCs w:val="20"/>
        </w:rPr>
        <w:t xml:space="preserve"> </w:t>
      </w:r>
      <w:r w:rsidRPr="00A56C01">
        <w:rPr>
          <w:rFonts w:ascii="Times New Roman" w:hAnsi="Times New Roman"/>
          <w:sz w:val="20"/>
          <w:szCs w:val="20"/>
        </w:rPr>
        <w:br/>
        <w:t xml:space="preserve">- </w:t>
      </w:r>
      <w:proofErr w:type="gramStart"/>
      <w:r w:rsidRPr="00A56C01">
        <w:rPr>
          <w:rFonts w:ascii="Times New Roman" w:hAnsi="Times New Roman"/>
          <w:sz w:val="20"/>
          <w:szCs w:val="20"/>
        </w:rPr>
        <w:t>п</w:t>
      </w:r>
      <w:proofErr w:type="gramEnd"/>
      <w:r w:rsidRPr="00A56C01">
        <w:rPr>
          <w:rFonts w:ascii="Times New Roman" w:hAnsi="Times New Roman"/>
          <w:sz w:val="20"/>
          <w:szCs w:val="20"/>
        </w:rPr>
        <w:t xml:space="preserve">редоставить возможность для общения и обмена опытом любителям </w:t>
      </w:r>
      <w:proofErr w:type="spellStart"/>
      <w:r w:rsidRPr="00A56C01">
        <w:rPr>
          <w:rFonts w:ascii="Times New Roman" w:hAnsi="Times New Roman"/>
          <w:sz w:val="20"/>
          <w:szCs w:val="20"/>
        </w:rPr>
        <w:t>внедорожного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авто- и мотоспорта; </w:t>
      </w:r>
      <w:r w:rsidRPr="00A56C01">
        <w:rPr>
          <w:rFonts w:ascii="Times New Roman" w:hAnsi="Times New Roman"/>
          <w:sz w:val="20"/>
          <w:szCs w:val="20"/>
        </w:rPr>
        <w:br/>
        <w:t xml:space="preserve">- вовлечение новых участников во </w:t>
      </w:r>
      <w:proofErr w:type="spellStart"/>
      <w:r w:rsidRPr="00A56C01">
        <w:rPr>
          <w:rFonts w:ascii="Times New Roman" w:hAnsi="Times New Roman"/>
          <w:sz w:val="20"/>
          <w:szCs w:val="20"/>
        </w:rPr>
        <w:t>внедорожные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дисциплины авто- и мотоспорта; </w:t>
      </w:r>
      <w:r w:rsidRPr="00A56C01">
        <w:rPr>
          <w:rFonts w:ascii="Times New Roman" w:hAnsi="Times New Roman"/>
          <w:sz w:val="20"/>
          <w:szCs w:val="20"/>
        </w:rPr>
        <w:br/>
        <w:t>- пропагандировать положительный активный образ жизни, правильное отношение к окружающей среде, дух помощи и товарищества.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1.2. Сроки проведения: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Дата и время проведения: </w:t>
      </w:r>
      <w:r>
        <w:rPr>
          <w:rFonts w:ascii="Times New Roman" w:hAnsi="Times New Roman"/>
          <w:b/>
          <w:sz w:val="24"/>
          <w:szCs w:val="24"/>
        </w:rPr>
        <w:t>6</w:t>
      </w:r>
      <w:r w:rsidRPr="00A56C0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апреля</w:t>
      </w:r>
      <w:r w:rsidRPr="00A56C01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4</w:t>
      </w:r>
      <w:r w:rsidRPr="00A56C01">
        <w:rPr>
          <w:rFonts w:ascii="Times New Roman" w:hAnsi="Times New Roman"/>
          <w:b/>
          <w:sz w:val="24"/>
          <w:szCs w:val="24"/>
        </w:rPr>
        <w:t xml:space="preserve"> г</w:t>
      </w:r>
      <w:r w:rsidRPr="00A56C01">
        <w:rPr>
          <w:rFonts w:ascii="Times New Roman" w:hAnsi="Times New Roman"/>
          <w:sz w:val="20"/>
          <w:szCs w:val="20"/>
        </w:rPr>
        <w:t xml:space="preserve">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FC551F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1.3 </w:t>
      </w:r>
      <w:r w:rsidRPr="00FC551F">
        <w:rPr>
          <w:rFonts w:ascii="Times New Roman" w:hAnsi="Times New Roman"/>
          <w:sz w:val="20"/>
          <w:szCs w:val="20"/>
        </w:rPr>
        <w:t xml:space="preserve">Место проведения: </w:t>
      </w:r>
      <w:r>
        <w:rPr>
          <w:rFonts w:ascii="Times New Roman" w:hAnsi="Times New Roman"/>
          <w:sz w:val="20"/>
          <w:szCs w:val="20"/>
        </w:rPr>
        <w:t>окрестности г</w:t>
      </w:r>
      <w:proofErr w:type="gramStart"/>
      <w:r>
        <w:rPr>
          <w:rFonts w:ascii="Times New Roman" w:hAnsi="Times New Roman"/>
          <w:sz w:val="20"/>
          <w:szCs w:val="20"/>
        </w:rPr>
        <w:t>.К</w:t>
      </w:r>
      <w:proofErr w:type="gramEnd"/>
      <w:r>
        <w:rPr>
          <w:rFonts w:ascii="Times New Roman" w:hAnsi="Times New Roman"/>
          <w:sz w:val="20"/>
          <w:szCs w:val="20"/>
        </w:rPr>
        <w:t xml:space="preserve">яхта 21км. </w:t>
      </w:r>
    </w:p>
    <w:p w:rsidR="007B6AB8" w:rsidRPr="00FC551F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FC551F">
        <w:rPr>
          <w:rFonts w:ascii="Times New Roman" w:hAnsi="Times New Roman"/>
          <w:sz w:val="20"/>
          <w:szCs w:val="20"/>
        </w:rPr>
        <w:tab/>
      </w: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A56C01">
        <w:rPr>
          <w:rFonts w:ascii="Times New Roman" w:hAnsi="Times New Roman"/>
          <w:sz w:val="20"/>
          <w:szCs w:val="20"/>
        </w:rPr>
        <w:br/>
      </w:r>
      <w:r w:rsidRPr="00F6426F">
        <w:rPr>
          <w:rFonts w:ascii="Times New Roman" w:hAnsi="Times New Roman"/>
          <w:b/>
          <w:sz w:val="20"/>
          <w:szCs w:val="20"/>
          <w:u w:val="single"/>
        </w:rPr>
        <w:t>2. ОРГАНИЗАТОРЫ МЕРОПРИЯТИЯ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2.1. Организатор мероприятия: </w:t>
      </w:r>
      <w:r>
        <w:rPr>
          <w:rFonts w:ascii="Times New Roman" w:hAnsi="Times New Roman"/>
          <w:b/>
          <w:sz w:val="20"/>
          <w:szCs w:val="20"/>
        </w:rPr>
        <w:t xml:space="preserve">Кузнецов Евгений  </w:t>
      </w:r>
      <w:proofErr w:type="spellStart"/>
      <w:r w:rsidRPr="00845C0E">
        <w:rPr>
          <w:rFonts w:ascii="Times New Roman" w:hAnsi="Times New Roman"/>
          <w:b/>
          <w:sz w:val="20"/>
          <w:szCs w:val="20"/>
        </w:rPr>
        <w:t>Ладюк</w:t>
      </w:r>
      <w:proofErr w:type="spellEnd"/>
      <w:r w:rsidRPr="00845C0E">
        <w:rPr>
          <w:rFonts w:ascii="Times New Roman" w:hAnsi="Times New Roman"/>
          <w:b/>
          <w:sz w:val="20"/>
          <w:szCs w:val="20"/>
        </w:rPr>
        <w:t xml:space="preserve"> Евгений</w:t>
      </w:r>
    </w:p>
    <w:p w:rsidR="007B6AB8" w:rsidRPr="00BA0853" w:rsidRDefault="007B6AB8" w:rsidP="007B6AB8">
      <w:pPr>
        <w:spacing w:after="0"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/>
        <w:t xml:space="preserve">2.2. </w:t>
      </w:r>
      <w:r w:rsidRPr="00A56C01">
        <w:rPr>
          <w:rFonts w:ascii="Times New Roman" w:hAnsi="Times New Roman"/>
          <w:sz w:val="20"/>
          <w:szCs w:val="20"/>
        </w:rPr>
        <w:t>Оргкомитет мероприятия</w:t>
      </w:r>
      <w:r>
        <w:rPr>
          <w:rFonts w:ascii="Times New Roman" w:hAnsi="Times New Roman"/>
          <w:sz w:val="20"/>
          <w:szCs w:val="20"/>
        </w:rPr>
        <w:t xml:space="preserve">: </w:t>
      </w:r>
      <w:r w:rsidRPr="00BA0853">
        <w:rPr>
          <w:rFonts w:ascii="Times New Roman" w:hAnsi="Times New Roman"/>
          <w:sz w:val="20"/>
          <w:szCs w:val="20"/>
        </w:rPr>
        <w:t xml:space="preserve">главный судья – </w:t>
      </w:r>
      <w:proofErr w:type="spellStart"/>
      <w:r w:rsidRPr="00845C0E">
        <w:rPr>
          <w:rFonts w:ascii="Times New Roman" w:hAnsi="Times New Roman"/>
          <w:b/>
          <w:sz w:val="20"/>
          <w:szCs w:val="20"/>
        </w:rPr>
        <w:t>Ладюк</w:t>
      </w:r>
      <w:proofErr w:type="spellEnd"/>
      <w:r w:rsidRPr="00845C0E">
        <w:rPr>
          <w:rFonts w:ascii="Times New Roman" w:hAnsi="Times New Roman"/>
          <w:b/>
          <w:sz w:val="20"/>
          <w:szCs w:val="20"/>
        </w:rPr>
        <w:t xml:space="preserve"> Евгений</w:t>
      </w:r>
    </w:p>
    <w:p w:rsidR="007B6AB8" w:rsidRDefault="007B6AB8" w:rsidP="007B6AB8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</w:t>
      </w:r>
      <w:r w:rsidRPr="00A56C01">
        <w:rPr>
          <w:rFonts w:ascii="Times New Roman" w:hAnsi="Times New Roman"/>
          <w:sz w:val="20"/>
          <w:szCs w:val="20"/>
        </w:rPr>
        <w:t>Комиссары трасс: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b/>
          <w:sz w:val="20"/>
          <w:szCs w:val="20"/>
        </w:rPr>
        <w:t xml:space="preserve">Кузнецов Евгений  </w:t>
      </w:r>
      <w:r w:rsidRPr="00845C0E">
        <w:rPr>
          <w:rFonts w:ascii="Times New Roman" w:hAnsi="Times New Roman"/>
          <w:b/>
          <w:sz w:val="20"/>
          <w:szCs w:val="20"/>
        </w:rPr>
        <w:t>Боков Григорий</w:t>
      </w:r>
    </w:p>
    <w:p w:rsidR="007B6AB8" w:rsidRPr="00A56C01" w:rsidRDefault="007B6AB8" w:rsidP="007B6AB8">
      <w:pPr>
        <w:spacing w:after="0" w:line="240" w:lineRule="auto"/>
        <w:ind w:left="708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  <w:u w:val="single"/>
        </w:rPr>
      </w:pPr>
      <w:r w:rsidRPr="00F6426F">
        <w:rPr>
          <w:rFonts w:ascii="Times New Roman" w:hAnsi="Times New Roman"/>
          <w:b/>
          <w:sz w:val="20"/>
          <w:szCs w:val="20"/>
          <w:u w:val="single"/>
        </w:rPr>
        <w:t>3. ОБЩИЕ ПОЛОЖЕНИЯ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3.1. К мероприятию допускаются любые физические лица. Экипаж автомобиля состоит из 2-х человек (Пилот и Штурман), достигших 18 лет. Пилот ОБЯЗАН иметь документ, подтверждающий право на управление транспортным средством категории "В".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3.2. Всю ответственность за причинение ущерба автомобилю, здоровью членов экипажа, имуществу и здоровью третьих лиц несет Водитель, указанный в Заявке. Запрещается замена  членов экипажа другими лицами в процессе мероприятия. </w:t>
      </w:r>
      <w:r w:rsidRPr="00A56C01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3.3. Присутствие пассажиров в автомобиле </w:t>
      </w:r>
      <w:r w:rsidRPr="00A56C01">
        <w:rPr>
          <w:rFonts w:ascii="Times New Roman" w:hAnsi="Times New Roman"/>
          <w:sz w:val="20"/>
          <w:szCs w:val="20"/>
          <w:u w:val="single"/>
        </w:rPr>
        <w:t>без разрешения оргкомитета мероприятия</w:t>
      </w:r>
      <w:r w:rsidRPr="00A56C01">
        <w:rPr>
          <w:rFonts w:ascii="Times New Roman" w:hAnsi="Times New Roman"/>
          <w:sz w:val="20"/>
          <w:szCs w:val="20"/>
        </w:rPr>
        <w:t xml:space="preserve"> – ЗАПРЕЩЕНО. На пассажиров распространяются те же требования безопасности, что и на экипаж. </w:t>
      </w:r>
      <w:r w:rsidRPr="00A56C01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  <w:u w:val="single"/>
        </w:rPr>
      </w:pPr>
      <w:r w:rsidRPr="00A56C01">
        <w:rPr>
          <w:rFonts w:ascii="Times New Roman" w:hAnsi="Times New Roman"/>
          <w:sz w:val="20"/>
          <w:szCs w:val="20"/>
        </w:rPr>
        <w:t xml:space="preserve">3.4. Участникам категорически ЗАПРЕЩЕНО иметь при себе и использовать  </w:t>
      </w:r>
      <w:r w:rsidRPr="00A56C01">
        <w:rPr>
          <w:rFonts w:ascii="Times New Roman" w:hAnsi="Times New Roman"/>
          <w:caps/>
          <w:sz w:val="20"/>
          <w:szCs w:val="20"/>
        </w:rPr>
        <w:t>любое огнестрельное оружие</w:t>
      </w:r>
      <w:r w:rsidRPr="00A56C01">
        <w:rPr>
          <w:rFonts w:ascii="Times New Roman" w:hAnsi="Times New Roman"/>
          <w:sz w:val="20"/>
          <w:szCs w:val="20"/>
        </w:rPr>
        <w:t xml:space="preserve"> в т.ч. бесствольное. </w:t>
      </w:r>
      <w:r w:rsidRPr="00A56C01">
        <w:rPr>
          <w:rFonts w:ascii="Times New Roman" w:hAnsi="Times New Roman"/>
          <w:sz w:val="20"/>
          <w:szCs w:val="20"/>
          <w:u w:val="single"/>
        </w:rPr>
        <w:t>Несоблюдение данного пункта влечет к снятию с соревнования.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3.5. Участникам запрещены любые тренировки в местах проведения мероприятия менее чем за 14 дней до их проведения.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3.6. Результаты мероприятия подводятся в личном зачете. Подведение итогов в командном зачете не предусмотрено. Победители (1-3 место) награждаются медалями или грамотами.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F6426F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7</w:t>
      </w:r>
      <w:r w:rsidRPr="00F6426F">
        <w:rPr>
          <w:rFonts w:ascii="Times New Roman" w:hAnsi="Times New Roman"/>
          <w:sz w:val="20"/>
          <w:szCs w:val="20"/>
        </w:rPr>
        <w:t xml:space="preserve">. </w:t>
      </w:r>
      <w:r w:rsidRPr="00F6426F">
        <w:rPr>
          <w:rFonts w:ascii="Times New Roman" w:hAnsi="Times New Roman"/>
          <w:b/>
          <w:sz w:val="20"/>
          <w:szCs w:val="20"/>
        </w:rPr>
        <w:t>ЭКОЛОГИЧЕСКИЕ ТРЕБОВАНИЯ: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Слив технических жидкостей в воду, грунт - ЗАПРЕЩЕНО.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Разведение костров без разрешения оргкомитета – ЗАПРЕЩЕНО.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Зацепление лебедочных, страховочных тросов за живые деревья без </w:t>
      </w:r>
      <w:proofErr w:type="spellStart"/>
      <w:r w:rsidRPr="00A56C01">
        <w:rPr>
          <w:rFonts w:ascii="Times New Roman" w:hAnsi="Times New Roman"/>
          <w:sz w:val="20"/>
          <w:szCs w:val="20"/>
        </w:rPr>
        <w:t>корозащиты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- ЗАПРЕЩЕНО.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Мусор собирается в местах, специально отведенных для этого. Если таких мест нет – участники ОБЯЗАНЫ вывезти его самостоятельно.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8</w:t>
      </w:r>
      <w:r w:rsidRPr="00A56C01">
        <w:rPr>
          <w:rFonts w:ascii="Times New Roman" w:hAnsi="Times New Roman"/>
          <w:sz w:val="20"/>
          <w:szCs w:val="20"/>
        </w:rPr>
        <w:t>. Общее количество Участников не ограничено.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</w:t>
      </w:r>
      <w:r>
        <w:rPr>
          <w:rFonts w:ascii="Times New Roman" w:hAnsi="Times New Roman"/>
          <w:sz w:val="20"/>
          <w:szCs w:val="20"/>
        </w:rPr>
        <w:t>9</w:t>
      </w:r>
      <w:r w:rsidRPr="00A56C01">
        <w:rPr>
          <w:rFonts w:ascii="Times New Roman" w:hAnsi="Times New Roman"/>
          <w:sz w:val="20"/>
          <w:szCs w:val="20"/>
        </w:rPr>
        <w:t>. Оргкомитет оставляет за собой право, в случае форс-мажорных обстоятельств, изменить место и время проведения мероприятия.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3.1</w:t>
      </w:r>
      <w:r>
        <w:rPr>
          <w:rFonts w:ascii="Times New Roman" w:hAnsi="Times New Roman"/>
          <w:sz w:val="20"/>
          <w:szCs w:val="20"/>
        </w:rPr>
        <w:t>0</w:t>
      </w:r>
      <w:r w:rsidRPr="00A56C01">
        <w:rPr>
          <w:rFonts w:ascii="Times New Roman" w:hAnsi="Times New Roman"/>
          <w:sz w:val="20"/>
          <w:szCs w:val="20"/>
        </w:rPr>
        <w:t>. Регламент, а также все объявления, изменения и информация публикуются на официальном сайте мероприятия. Публикация указанных документов в газетах и иных СМИ не обязательна.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CB5B1E" w:rsidRDefault="00CB5B1E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CB5B1E" w:rsidRDefault="00CB5B1E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lastRenderedPageBreak/>
        <w:t>3.1</w:t>
      </w:r>
      <w:r>
        <w:rPr>
          <w:rFonts w:ascii="Times New Roman" w:hAnsi="Times New Roman"/>
          <w:sz w:val="20"/>
          <w:szCs w:val="20"/>
        </w:rPr>
        <w:t>1</w:t>
      </w:r>
      <w:r w:rsidRPr="00A56C01">
        <w:rPr>
          <w:rFonts w:ascii="Times New Roman" w:hAnsi="Times New Roman"/>
          <w:sz w:val="20"/>
          <w:szCs w:val="20"/>
        </w:rPr>
        <w:t>. ПРОГРАММА МЕРОПРИЯТИЯ: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BA0853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 апреля</w:t>
      </w:r>
      <w:r w:rsidRPr="00BA0853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4</w:t>
      </w:r>
      <w:r w:rsidRPr="00BA0853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7B6AB8" w:rsidRPr="00FC551F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10</w:t>
      </w:r>
      <w:r w:rsidRPr="00410977"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b/>
          <w:sz w:val="20"/>
          <w:szCs w:val="20"/>
        </w:rPr>
        <w:t>00</w:t>
      </w:r>
      <w:r w:rsidRPr="00410977">
        <w:rPr>
          <w:rFonts w:ascii="Times New Roman" w:hAnsi="Times New Roman"/>
          <w:b/>
          <w:sz w:val="20"/>
          <w:szCs w:val="20"/>
        </w:rPr>
        <w:t xml:space="preserve"> - открытие базового лагеря и начало регистрации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10:</w:t>
      </w:r>
      <w:r>
        <w:rPr>
          <w:rFonts w:ascii="Times New Roman" w:hAnsi="Times New Roman"/>
          <w:b/>
          <w:sz w:val="20"/>
          <w:szCs w:val="20"/>
        </w:rPr>
        <w:t>4</w:t>
      </w:r>
      <w:r w:rsidRPr="00410977">
        <w:rPr>
          <w:rFonts w:ascii="Times New Roman" w:hAnsi="Times New Roman"/>
          <w:b/>
          <w:sz w:val="20"/>
          <w:szCs w:val="20"/>
        </w:rPr>
        <w:t>0 - окончание регистрации, брифинг*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 xml:space="preserve">* участники, опоздавшие на регистрацию, регистрируются и проходят </w:t>
      </w:r>
      <w:proofErr w:type="spellStart"/>
      <w:r w:rsidRPr="00410977">
        <w:rPr>
          <w:rFonts w:ascii="Times New Roman" w:hAnsi="Times New Roman"/>
          <w:b/>
          <w:sz w:val="20"/>
          <w:szCs w:val="20"/>
        </w:rPr>
        <w:t>техкомиссию</w:t>
      </w:r>
      <w:proofErr w:type="spellEnd"/>
      <w:r w:rsidRPr="00410977">
        <w:rPr>
          <w:rFonts w:ascii="Times New Roman" w:hAnsi="Times New Roman"/>
          <w:b/>
          <w:sz w:val="20"/>
          <w:szCs w:val="20"/>
        </w:rPr>
        <w:t xml:space="preserve"> после старта.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1</w:t>
      </w:r>
      <w:r w:rsidRPr="00410977"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b/>
          <w:sz w:val="20"/>
          <w:szCs w:val="20"/>
        </w:rPr>
        <w:t>0</w:t>
      </w:r>
      <w:r w:rsidRPr="00410977">
        <w:rPr>
          <w:rFonts w:ascii="Times New Roman" w:hAnsi="Times New Roman"/>
          <w:b/>
          <w:sz w:val="20"/>
          <w:szCs w:val="20"/>
        </w:rPr>
        <w:t xml:space="preserve">0 - </w:t>
      </w:r>
      <w:proofErr w:type="spellStart"/>
      <w:r w:rsidRPr="00410977">
        <w:rPr>
          <w:rFonts w:ascii="Times New Roman" w:hAnsi="Times New Roman"/>
          <w:b/>
          <w:sz w:val="20"/>
          <w:szCs w:val="20"/>
        </w:rPr>
        <w:t>техкомиссия</w:t>
      </w:r>
      <w:proofErr w:type="spellEnd"/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2</w:t>
      </w:r>
      <w:r w:rsidRPr="00410977"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b/>
          <w:sz w:val="20"/>
          <w:szCs w:val="20"/>
        </w:rPr>
        <w:t>0</w:t>
      </w:r>
      <w:r w:rsidRPr="00410977">
        <w:rPr>
          <w:rFonts w:ascii="Times New Roman" w:hAnsi="Times New Roman"/>
          <w:b/>
          <w:sz w:val="20"/>
          <w:szCs w:val="20"/>
        </w:rPr>
        <w:t>0 - старт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13:00 - открытие финиша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410977">
        <w:rPr>
          <w:rFonts w:ascii="Times New Roman" w:hAnsi="Times New Roman"/>
          <w:b/>
          <w:sz w:val="20"/>
          <w:szCs w:val="20"/>
        </w:rPr>
        <w:t>1</w:t>
      </w:r>
      <w:r>
        <w:rPr>
          <w:rFonts w:ascii="Times New Roman" w:hAnsi="Times New Roman"/>
          <w:b/>
          <w:sz w:val="20"/>
          <w:szCs w:val="20"/>
        </w:rPr>
        <w:t>6</w:t>
      </w:r>
      <w:r w:rsidRPr="00410977">
        <w:rPr>
          <w:rFonts w:ascii="Times New Roman" w:hAnsi="Times New Roman"/>
          <w:b/>
          <w:sz w:val="20"/>
          <w:szCs w:val="20"/>
        </w:rPr>
        <w:t>:00 - закрытие финиша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17</w:t>
      </w:r>
      <w:r w:rsidRPr="00410977">
        <w:rPr>
          <w:rFonts w:ascii="Times New Roman" w:hAnsi="Times New Roman"/>
          <w:b/>
          <w:sz w:val="20"/>
          <w:szCs w:val="20"/>
        </w:rPr>
        <w:t>:00 - торжественная официальная часть. Награждение победителей.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18</w:t>
      </w:r>
      <w:r w:rsidRPr="00410977"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b/>
          <w:sz w:val="20"/>
          <w:szCs w:val="20"/>
        </w:rPr>
        <w:t>0</w:t>
      </w:r>
      <w:r w:rsidRPr="00410977">
        <w:rPr>
          <w:rFonts w:ascii="Times New Roman" w:hAnsi="Times New Roman"/>
          <w:b/>
          <w:sz w:val="20"/>
          <w:szCs w:val="20"/>
        </w:rPr>
        <w:t>0 - начало торжественной неофициальной части</w:t>
      </w: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19</w:t>
      </w:r>
      <w:r w:rsidRPr="00410977">
        <w:rPr>
          <w:rFonts w:ascii="Times New Roman" w:hAnsi="Times New Roman"/>
          <w:b/>
          <w:sz w:val="20"/>
          <w:szCs w:val="20"/>
        </w:rPr>
        <w:t>:00 - закрытие базового лагеря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7B6AB8" w:rsidRPr="00410977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3.13. </w:t>
      </w:r>
      <w:r w:rsidRPr="00A56C01">
        <w:rPr>
          <w:rFonts w:ascii="Times New Roman" w:eastAsia="Times New Roman" w:hAnsi="Times New Roman"/>
          <w:sz w:val="20"/>
          <w:szCs w:val="20"/>
          <w:u w:val="single"/>
        </w:rPr>
        <w:t>Вся полнота ответственности за точное соблюдение настоящего Регламента во время проведения мероприятия  возлагается на Оргкомитет. Все спорные и непредвиденные случаи решаются Оргкомитетом. Все протесты подаются в оргкомитет, где и рассматриваются. Решение оргкомитета неоспоримо и единолично.</w:t>
      </w:r>
      <w:r w:rsidRPr="00A56C01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3.14. Автомобили участников могут нести на себе любой вид рекламы при соблюдении следующих условий: </w:t>
      </w:r>
      <w:r w:rsidRPr="00A56C01">
        <w:rPr>
          <w:rFonts w:ascii="Times New Roman" w:eastAsia="Times New Roman" w:hAnsi="Times New Roman"/>
          <w:sz w:val="20"/>
          <w:szCs w:val="20"/>
        </w:rPr>
        <w:br/>
        <w:t>- данный вид рекламы не противоречит законодательству России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- реклама не носит оскорбительного характера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- не мешает обзору членам экипажа через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</w:rPr>
        <w:t>лобовое</w:t>
      </w:r>
      <w:proofErr w:type="gramEnd"/>
      <w:r w:rsidRPr="00A56C01">
        <w:rPr>
          <w:rFonts w:ascii="Times New Roman" w:eastAsia="Times New Roman" w:hAnsi="Times New Roman"/>
          <w:sz w:val="20"/>
          <w:szCs w:val="20"/>
        </w:rPr>
        <w:t xml:space="preserve"> и передние боковые проемы автомобиля.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 Экипаж, подавший заявку на участие в мероприятии, обязан предоставить места для рекламы. Отказ от предоставления места рассматривается оргкомитетом, и принимается решение о допуске экипажа на мероприятие.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3.15. Экипаж обязан обеспечить себя питанием и бивуачным снаряжением для полного автономного существования во время проведения мероприятия, а также иметь НЗ продуктов питания.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0"/>
          <w:szCs w:val="20"/>
          <w:u w:val="single"/>
        </w:rPr>
      </w:pPr>
      <w:r w:rsidRPr="00F6426F">
        <w:rPr>
          <w:rFonts w:ascii="Times New Roman" w:eastAsia="Times New Roman" w:hAnsi="Times New Roman"/>
          <w:b/>
          <w:sz w:val="20"/>
          <w:szCs w:val="20"/>
          <w:u w:val="single"/>
        </w:rPr>
        <w:t>4. ЗАЯВКИ и ЗАЯВОЧНЫЙ ВЗНОС.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4.1. Заявка на участие заполняется экипажем  при регистрации.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4.2. Поставив свою подпись на официальном бланке Заявочной формы, экипаж  подчиняется положениям настоящего Регламента, требованиям Организаторов, а также ПДД, действующим на территории России. 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6.3. При проведении мероприятия Оргкомитетом взимается стартовый взнос</w:t>
      </w:r>
      <w:r>
        <w:rPr>
          <w:rFonts w:ascii="Times New Roman" w:eastAsia="Times New Roman" w:hAnsi="Times New Roman"/>
          <w:sz w:val="20"/>
          <w:szCs w:val="20"/>
        </w:rPr>
        <w:t xml:space="preserve"> –</w:t>
      </w:r>
      <w:r w:rsidRPr="00A56C01">
        <w:rPr>
          <w:rFonts w:ascii="Times New Roman" w:eastAsia="Times New Roman" w:hAnsi="Times New Roman"/>
          <w:sz w:val="20"/>
          <w:szCs w:val="20"/>
        </w:rPr>
        <w:t xml:space="preserve"> </w:t>
      </w:r>
      <w:r w:rsidRPr="00A80CCE">
        <w:rPr>
          <w:rFonts w:ascii="Times New Roman" w:eastAsia="Times New Roman" w:hAnsi="Times New Roman"/>
          <w:b/>
          <w:sz w:val="20"/>
          <w:szCs w:val="20"/>
        </w:rPr>
        <w:t>5</w:t>
      </w:r>
      <w:r w:rsidRPr="00E14B37">
        <w:rPr>
          <w:rFonts w:ascii="Times New Roman" w:eastAsia="Times New Roman" w:hAnsi="Times New Roman"/>
          <w:b/>
          <w:sz w:val="20"/>
          <w:szCs w:val="20"/>
        </w:rPr>
        <w:t>00 руб.</w:t>
      </w:r>
      <w:r w:rsidRPr="00A56C01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6.4. Оргкомитет оставляет за собой право отказать в приёме Заявки на участие без объяснения причин.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0"/>
          <w:szCs w:val="20"/>
          <w:u w:val="single"/>
        </w:rPr>
      </w:pPr>
      <w:r w:rsidRPr="00F6426F">
        <w:rPr>
          <w:rFonts w:ascii="Times New Roman" w:eastAsia="Times New Roman" w:hAnsi="Times New Roman"/>
          <w:b/>
          <w:sz w:val="20"/>
          <w:szCs w:val="20"/>
          <w:u w:val="single"/>
        </w:rPr>
        <w:t>5. ПРАВИЛА ПРОВЕДЕНИЯ МЕРОПРИЯТИЯ.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5.1. Автомобили участников делятся на классы, руководствуясь ПРИЛОЖЕНИЕМ 1 «Автомобили и участники» данного регламента.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5.1.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</w:rPr>
        <w:t>Контроль за</w:t>
      </w:r>
      <w:proofErr w:type="gramEnd"/>
      <w:r w:rsidRPr="00A56C01">
        <w:rPr>
          <w:rFonts w:ascii="Times New Roman" w:eastAsia="Times New Roman" w:hAnsi="Times New Roman"/>
          <w:sz w:val="20"/>
          <w:szCs w:val="20"/>
        </w:rPr>
        <w:t xml:space="preserve"> движением участников по трассам возлагается на комиссаров трасс и оргкомитет.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5.2. На протяжении всего мероприятия  экипажи обязаны соблюдать ПДД, действующие на территории России, требования данного регламента, элементарные требования техники безопасности, а так же руководствоваться здравым смыслом в случаях, где невозможно применение ПДД РФ.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5.3. Шлемы для защиты головы  должны быть одеты и застегнуты во все зачетное время мероприятия.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5.4. При движении автомобиля экипаж должен быть пристегнут ремнями безопасности.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5.5. При движении автомобиля должны быть включены фары ближнего света (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</w:rPr>
        <w:t>противотуманные</w:t>
      </w:r>
      <w:proofErr w:type="spellEnd"/>
      <w:r w:rsidRPr="00A56C01">
        <w:rPr>
          <w:rFonts w:ascii="Times New Roman" w:eastAsia="Times New Roman" w:hAnsi="Times New Roman"/>
          <w:sz w:val="20"/>
          <w:szCs w:val="20"/>
        </w:rPr>
        <w:t xml:space="preserve">) или ДХО.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5.6. Старт даётся с места отмашкой судейского флага, либо другим понятным способом. Время финиша фиксируется при возвращении на финиш и отметке у оргкомитета, при условии полного состава экипажа и самостоятельного возвращения автомобиля.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5.7. В базовом лагере разрешается передвижение автомобиля со скоростью не более </w:t>
      </w:r>
      <w:smartTag w:uri="urn:schemas-microsoft-com:office:smarttags" w:element="metricconverter">
        <w:smartTagPr>
          <w:attr w:name="ProductID" w:val="5 км/ч"/>
        </w:smartTagPr>
        <w:r w:rsidRPr="00A56C01">
          <w:rPr>
            <w:rFonts w:ascii="Times New Roman" w:eastAsia="Times New Roman" w:hAnsi="Times New Roman"/>
            <w:sz w:val="20"/>
            <w:szCs w:val="20"/>
          </w:rPr>
          <w:t>5 км/ч</w:t>
        </w:r>
      </w:smartTag>
      <w:r w:rsidRPr="00A56C01">
        <w:rPr>
          <w:rFonts w:ascii="Times New Roman" w:eastAsia="Times New Roman" w:hAnsi="Times New Roman"/>
          <w:sz w:val="20"/>
          <w:szCs w:val="20"/>
        </w:rPr>
        <w:t>.</w:t>
      </w:r>
      <w:r w:rsidRPr="00A56C01">
        <w:rPr>
          <w:rFonts w:ascii="Times New Roman" w:hAnsi="Times New Roman"/>
          <w:sz w:val="20"/>
          <w:szCs w:val="20"/>
          <w:u w:val="single"/>
        </w:rPr>
        <w:t xml:space="preserve"> Несоблюдение данного пункта влечет к снятию с соревнования.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5.8. Описание правил проведения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</w:rPr>
        <w:t>трофи-ориентирования</w:t>
      </w:r>
      <w:proofErr w:type="spellEnd"/>
      <w:r w:rsidRPr="00A56C01">
        <w:rPr>
          <w:rFonts w:ascii="Times New Roman" w:eastAsia="Times New Roman" w:hAnsi="Times New Roman"/>
          <w:sz w:val="20"/>
          <w:szCs w:val="20"/>
        </w:rPr>
        <w:t xml:space="preserve"> - в ПРИЛОЖЕНИИ 2 «Виды мероприятий» данного регламента.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5.9. Помощь экипажам со стороны зрителей, других экипажей, пассажиров ЗАПРЕЩЕНА.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0"/>
          <w:szCs w:val="20"/>
          <w:u w:val="single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0"/>
          <w:szCs w:val="20"/>
          <w:u w:val="single"/>
        </w:rPr>
      </w:pPr>
      <w:r w:rsidRPr="00F6426F">
        <w:rPr>
          <w:rFonts w:ascii="Times New Roman" w:eastAsia="Times New Roman" w:hAnsi="Times New Roman"/>
          <w:b/>
          <w:sz w:val="20"/>
          <w:szCs w:val="20"/>
          <w:u w:val="single"/>
        </w:rPr>
        <w:t>6. ЭВАКУАЦИЯ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6.1. Эвакуация потерявших подвижность автомобилей участников производится только после завершения мероприятия. Эвакуация производится в виде помощи для восстановления подвижности, либо транспортировкой до места старта (финиша). После окончания мероприятия, возможна эвакуация до ближайшего населенного пункта. К эвакуации оргкомитет вправе привлечь любой экипаж – участник мероприятия. Эвакуация может предоставляться в т.ч. и как платная услуга.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6.2. Эвакуация автомобилей от места проведения мероприятия до места проживания экипажа производится силами и на средства самого экипажа.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CB5B1E" w:rsidRDefault="00CB5B1E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F6426F">
        <w:rPr>
          <w:rFonts w:ascii="Times New Roman" w:hAnsi="Times New Roman"/>
          <w:b/>
          <w:sz w:val="20"/>
          <w:szCs w:val="20"/>
          <w:u w:val="single"/>
        </w:rPr>
        <w:lastRenderedPageBreak/>
        <w:t>Приложение 1. АВТОМОБИЛИ И УЧАСТНИКИ.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1. В мероприятии могут участвовать </w:t>
      </w:r>
      <w:proofErr w:type="spellStart"/>
      <w:r w:rsidRPr="00A56C01">
        <w:rPr>
          <w:rFonts w:ascii="Times New Roman" w:hAnsi="Times New Roman"/>
          <w:sz w:val="20"/>
          <w:szCs w:val="20"/>
        </w:rPr>
        <w:t>полноприводные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легковые автомобили (входящие в категорию “В“ российской классификации (до </w:t>
      </w:r>
      <w:smartTag w:uri="urn:schemas-microsoft-com:office:smarttags" w:element="metricconverter">
        <w:smartTagPr>
          <w:attr w:name="ProductID" w:val="3500 кг"/>
        </w:smartTagPr>
        <w:r w:rsidRPr="00A56C01">
          <w:rPr>
            <w:rFonts w:ascii="Times New Roman" w:hAnsi="Times New Roman"/>
            <w:sz w:val="20"/>
            <w:szCs w:val="20"/>
          </w:rPr>
          <w:t>3500 кг</w:t>
        </w:r>
      </w:smartTag>
      <w:r w:rsidRPr="00A56C01">
        <w:rPr>
          <w:rFonts w:ascii="Times New Roman" w:hAnsi="Times New Roman"/>
          <w:sz w:val="20"/>
          <w:szCs w:val="20"/>
        </w:rPr>
        <w:t xml:space="preserve">)), ATV, мотоциклы, иная </w:t>
      </w:r>
      <w:proofErr w:type="spellStart"/>
      <w:r w:rsidRPr="00A56C01">
        <w:rPr>
          <w:rFonts w:ascii="Times New Roman" w:hAnsi="Times New Roman"/>
          <w:sz w:val="20"/>
          <w:szCs w:val="20"/>
        </w:rPr>
        <w:t>внедорожная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техника не тяжелее </w:t>
      </w:r>
      <w:smartTag w:uri="urn:schemas-microsoft-com:office:smarttags" w:element="metricconverter">
        <w:smartTagPr>
          <w:attr w:name="ProductID" w:val="3500 кг"/>
        </w:smartTagPr>
        <w:r w:rsidRPr="00A56C01">
          <w:rPr>
            <w:rFonts w:ascii="Times New Roman" w:hAnsi="Times New Roman"/>
            <w:sz w:val="20"/>
            <w:szCs w:val="20"/>
          </w:rPr>
          <w:t>3500 кг</w:t>
        </w:r>
      </w:smartTag>
      <w:r w:rsidRPr="00A56C01">
        <w:rPr>
          <w:rFonts w:ascii="Times New Roman" w:hAnsi="Times New Roman"/>
          <w:sz w:val="20"/>
          <w:szCs w:val="20"/>
        </w:rPr>
        <w:t>.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трасс, либо автомобилей трудоемких для возможной эвакуации.</w:t>
      </w:r>
    </w:p>
    <w:p w:rsidR="007B6AB8" w:rsidRPr="00CA2409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</w:rPr>
        <w:t xml:space="preserve">2. Автомобили, участвующие в соревновании, делятся на классы: «Стандарт», </w:t>
      </w:r>
      <w:r>
        <w:rPr>
          <w:rFonts w:ascii="Times New Roman" w:hAnsi="Times New Roman"/>
          <w:b/>
          <w:sz w:val="20"/>
          <w:szCs w:val="20"/>
        </w:rPr>
        <w:t>«Туризм».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  <w:u w:val="single"/>
        </w:rPr>
        <w:t>2.1. «Стандарт»</w:t>
      </w:r>
      <w:r w:rsidRPr="00A56C01">
        <w:rPr>
          <w:rFonts w:ascii="Times New Roman" w:hAnsi="Times New Roman"/>
          <w:sz w:val="20"/>
          <w:szCs w:val="20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1 дюйма"/>
        </w:smartTagPr>
        <w:r w:rsidRPr="00A56C01">
          <w:rPr>
            <w:rFonts w:ascii="Times New Roman" w:hAnsi="Times New Roman"/>
            <w:b/>
            <w:sz w:val="20"/>
            <w:szCs w:val="20"/>
          </w:rPr>
          <w:t>31 дюйма</w:t>
        </w:r>
      </w:smartTag>
      <w:r w:rsidRPr="00A56C01">
        <w:rPr>
          <w:rFonts w:ascii="Times New Roman" w:hAnsi="Times New Roman"/>
          <w:sz w:val="20"/>
          <w:szCs w:val="20"/>
        </w:rPr>
        <w:t xml:space="preserve"> включительно. 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Pr="00A56C01">
          <w:rPr>
            <w:rFonts w:ascii="Times New Roman" w:hAnsi="Times New Roman"/>
            <w:sz w:val="20"/>
            <w:szCs w:val="20"/>
          </w:rPr>
          <w:t>2675 мм</w:t>
        </w:r>
      </w:smartTag>
      <w:r w:rsidRPr="00A56C01">
        <w:rPr>
          <w:rFonts w:ascii="Times New Roman" w:hAnsi="Times New Roman"/>
          <w:sz w:val="20"/>
          <w:szCs w:val="20"/>
        </w:rPr>
        <w:t xml:space="preserve"> - до </w:t>
      </w:r>
      <w:smartTag w:uri="urn:schemas-microsoft-com:office:smarttags" w:element="metricconverter">
        <w:smartTagPr>
          <w:attr w:name="ProductID" w:val="32 дюймов"/>
        </w:smartTagPr>
        <w:r w:rsidRPr="00A56C01">
          <w:rPr>
            <w:rFonts w:ascii="Times New Roman" w:hAnsi="Times New Roman"/>
            <w:b/>
            <w:sz w:val="20"/>
            <w:szCs w:val="20"/>
          </w:rPr>
          <w:t>32 дюймов</w:t>
        </w:r>
      </w:smartTag>
      <w:r w:rsidRPr="00A56C01">
        <w:rPr>
          <w:rFonts w:ascii="Times New Roman" w:hAnsi="Times New Roman"/>
          <w:sz w:val="20"/>
          <w:szCs w:val="20"/>
        </w:rPr>
        <w:t xml:space="preserve"> включительно. Использование электрических, гидравлических, механических лебедок – ЗАПРЕЩЕНО (при наличии – устанавливается пломба, исключающая ее использование). Использование ручных лебедок (использующих мускульную силу человека) - РАЗРЕШЕНО. Использование </w:t>
      </w:r>
      <w:proofErr w:type="spellStart"/>
      <w:r w:rsidRPr="00A56C01">
        <w:rPr>
          <w:rFonts w:ascii="Times New Roman" w:hAnsi="Times New Roman"/>
          <w:sz w:val="20"/>
          <w:szCs w:val="20"/>
        </w:rPr>
        <w:t>самовытаскивателей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– ЗАПРЕЩЕНО.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b/>
          <w:sz w:val="20"/>
          <w:szCs w:val="20"/>
          <w:u w:val="single"/>
        </w:rPr>
        <w:t>2.2 «Туризм»</w:t>
      </w:r>
      <w:r w:rsidRPr="00A56C01">
        <w:rPr>
          <w:rFonts w:ascii="Times New Roman" w:hAnsi="Times New Roman"/>
          <w:sz w:val="20"/>
          <w:szCs w:val="20"/>
        </w:rPr>
        <w:t xml:space="preserve"> - серийные легковые автомобили, с дорожными или грязевыми шинами. Размер шин -  до </w:t>
      </w:r>
      <w:smartTag w:uri="urn:schemas-microsoft-com:office:smarttags" w:element="metricconverter">
        <w:smartTagPr>
          <w:attr w:name="ProductID" w:val="34 дюймов"/>
        </w:smartTagPr>
        <w:r w:rsidRPr="00A56C01">
          <w:rPr>
            <w:rFonts w:ascii="Times New Roman" w:hAnsi="Times New Roman"/>
            <w:b/>
            <w:sz w:val="20"/>
            <w:szCs w:val="20"/>
          </w:rPr>
          <w:t>34 дюймов</w:t>
        </w:r>
      </w:smartTag>
      <w:r w:rsidRPr="00A56C01">
        <w:rPr>
          <w:rFonts w:ascii="Times New Roman" w:hAnsi="Times New Roman"/>
          <w:sz w:val="20"/>
          <w:szCs w:val="20"/>
        </w:rPr>
        <w:t xml:space="preserve"> включительно. Для автомобилей с колесной базой более </w:t>
      </w:r>
      <w:smartTag w:uri="urn:schemas-microsoft-com:office:smarttags" w:element="metricconverter">
        <w:smartTagPr>
          <w:attr w:name="ProductID" w:val="2675 мм"/>
        </w:smartTagPr>
        <w:r w:rsidRPr="00A56C01">
          <w:rPr>
            <w:rFonts w:ascii="Times New Roman" w:hAnsi="Times New Roman"/>
            <w:sz w:val="20"/>
            <w:szCs w:val="20"/>
          </w:rPr>
          <w:t>2675 мм</w:t>
        </w:r>
      </w:smartTag>
      <w:r w:rsidRPr="00A56C01">
        <w:rPr>
          <w:rFonts w:ascii="Times New Roman" w:hAnsi="Times New Roman"/>
          <w:sz w:val="20"/>
          <w:szCs w:val="20"/>
        </w:rPr>
        <w:t xml:space="preserve"> - до </w:t>
      </w:r>
      <w:smartTag w:uri="urn:schemas-microsoft-com:office:smarttags" w:element="metricconverter">
        <w:smartTagPr>
          <w:attr w:name="ProductID" w:val="36 дюймов"/>
        </w:smartTagPr>
        <w:r w:rsidRPr="00A56C01">
          <w:rPr>
            <w:rFonts w:ascii="Times New Roman" w:hAnsi="Times New Roman"/>
            <w:b/>
            <w:sz w:val="20"/>
            <w:szCs w:val="20"/>
          </w:rPr>
          <w:t>36 дюймов</w:t>
        </w:r>
      </w:smartTag>
      <w:r w:rsidRPr="00A56C01">
        <w:rPr>
          <w:rFonts w:ascii="Times New Roman" w:hAnsi="Times New Roman"/>
          <w:sz w:val="20"/>
          <w:szCs w:val="20"/>
        </w:rPr>
        <w:t xml:space="preserve"> включительно. Разрешено использование одной лебедки (электрической, гидравлической или механической).</w:t>
      </w: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F6426F">
        <w:rPr>
          <w:rFonts w:ascii="Times New Roman" w:hAnsi="Times New Roman"/>
          <w:b/>
          <w:sz w:val="20"/>
          <w:szCs w:val="20"/>
          <w:u w:val="single"/>
        </w:rPr>
        <w:t>3.ТРЕБОВАНИЯ БЕЗОПАСНОСТИ: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 Экипаж ОБЯЗАН использовать шлемы, предохраняющие голову от ударов (допустимы спортивные, мотоциклетные, военные, хоккейные, лыжные).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 Наличие несгораемого комбинезона, специальной обуви, одежды и перчаток необязательно, но желательно.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Использование ремней безопасности во время движения автомобиля ОБЯЗАТЕЛЬНО. На автомобиле, выпущенном производителем без ремней безопасности, необходимо использование, как </w:t>
      </w:r>
      <w:r w:rsidRPr="00A56C01">
        <w:rPr>
          <w:rFonts w:ascii="Times New Roman" w:hAnsi="Times New Roman"/>
          <w:color w:val="000000"/>
          <w:sz w:val="20"/>
          <w:szCs w:val="20"/>
        </w:rPr>
        <w:t>минимум, двухточечного поясного ремня безопасности.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>- ЗАПРЕЩАЮТСЯ дополнительные устройства противоскольжения (цепи, специальные чехлы, изменяющие сцепные свойства шины и т.п.) монтируемые на колеса и шины.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Основное светотехническое оборудование (фары, указатели поворотов, габаритные огни, стоп-сигналы) должно находиться в рабочем состоянии на момент прохождения </w:t>
      </w:r>
      <w:proofErr w:type="spellStart"/>
      <w:r w:rsidRPr="00A56C01">
        <w:rPr>
          <w:rFonts w:ascii="Times New Roman" w:hAnsi="Times New Roman"/>
          <w:color w:val="000000"/>
          <w:sz w:val="20"/>
          <w:szCs w:val="20"/>
        </w:rPr>
        <w:t>техкомиссии</w:t>
      </w:r>
      <w:proofErr w:type="spellEnd"/>
      <w:r w:rsidRPr="00A56C01">
        <w:rPr>
          <w:rFonts w:ascii="Times New Roman" w:hAnsi="Times New Roman"/>
          <w:color w:val="000000"/>
          <w:sz w:val="20"/>
          <w:szCs w:val="20"/>
        </w:rPr>
        <w:t>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>- ЗАПРЕЩАЕТСЯ находиться ниже автомобиля, поднимаемого лебедкой в гору.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>- ЗАПРЕЩАЕТСЯ находиться ниже автомобиля, спускающегося под гору.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 xml:space="preserve">- НЕ РЕКОМЕНДУЕТСЯ отдыхать, спать в автомобилях при работающем двигателе. Указанное действие КАТЕГОРИЧЕСКИ ЗАПРЕЩАЕТСЯ при нахождении автомобиля в воде, </w:t>
      </w:r>
      <w:proofErr w:type="spellStart"/>
      <w:r w:rsidRPr="00A56C01">
        <w:rPr>
          <w:rFonts w:ascii="Times New Roman" w:hAnsi="Times New Roman"/>
          <w:color w:val="000000"/>
          <w:sz w:val="20"/>
          <w:szCs w:val="20"/>
        </w:rPr>
        <w:t>непродуваемой</w:t>
      </w:r>
      <w:proofErr w:type="spellEnd"/>
      <w:r w:rsidRPr="00A56C01">
        <w:rPr>
          <w:rFonts w:ascii="Times New Roman" w:hAnsi="Times New Roman"/>
          <w:color w:val="000000"/>
          <w:sz w:val="20"/>
          <w:szCs w:val="20"/>
        </w:rPr>
        <w:t xml:space="preserve"> низине или в болоте.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>- РЕКОМЕНДУЕМ предупреждать окружающих о начале работы с лебедкой. Нахождение в опасной зоне посторонних лиц (зрителей, пассажиров) категорически запрещается.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color w:val="000000"/>
          <w:sz w:val="20"/>
          <w:szCs w:val="20"/>
        </w:rPr>
        <w:t>- Использование</w:t>
      </w:r>
      <w:r w:rsidRPr="00A56C01">
        <w:rPr>
          <w:rFonts w:ascii="Times New Roman" w:hAnsi="Times New Roman"/>
          <w:sz w:val="20"/>
          <w:szCs w:val="20"/>
        </w:rPr>
        <w:t xml:space="preserve"> металлических тросов, удлинителей троса и строп без гасителя троса - ЗАПРЕЩЕНО.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Во всех классах обязательно наличие на автомобиле твердой крыши над сиденьями экипажа.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Каждый экипаж обязан иметь в экипировке автомобиля: огнетушитель, аптечку первой медицинской помощи.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4. </w:t>
      </w:r>
      <w:r w:rsidRPr="00A56C01">
        <w:rPr>
          <w:rFonts w:ascii="Times New Roman" w:hAnsi="Times New Roman"/>
          <w:sz w:val="20"/>
          <w:szCs w:val="20"/>
          <w:u w:val="single"/>
        </w:rPr>
        <w:t>Другие требования</w:t>
      </w:r>
      <w:r w:rsidRPr="00A56C01">
        <w:rPr>
          <w:rFonts w:ascii="Times New Roman" w:hAnsi="Times New Roman"/>
          <w:sz w:val="20"/>
          <w:szCs w:val="20"/>
        </w:rPr>
        <w:t>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Не допускается использование установленных на автомобиле стационарно специальных </w:t>
      </w:r>
      <w:proofErr w:type="spellStart"/>
      <w:r w:rsidRPr="00A56C01">
        <w:rPr>
          <w:rFonts w:ascii="Times New Roman" w:hAnsi="Times New Roman"/>
          <w:sz w:val="20"/>
          <w:szCs w:val="20"/>
        </w:rPr>
        <w:t>гидр</w:t>
      </w:r>
      <w:proofErr w:type="gramStart"/>
      <w:r w:rsidRPr="00A56C01">
        <w:rPr>
          <w:rFonts w:ascii="Times New Roman" w:hAnsi="Times New Roman"/>
          <w:sz w:val="20"/>
          <w:szCs w:val="20"/>
        </w:rPr>
        <w:t>о</w:t>
      </w:r>
      <w:proofErr w:type="spellEnd"/>
      <w:r w:rsidRPr="00A56C01">
        <w:rPr>
          <w:rFonts w:ascii="Times New Roman" w:hAnsi="Times New Roman"/>
          <w:sz w:val="20"/>
          <w:szCs w:val="20"/>
        </w:rPr>
        <w:t>-</w:t>
      </w:r>
      <w:proofErr w:type="gramEnd"/>
      <w:r w:rsidRPr="00A56C01">
        <w:rPr>
          <w:rFonts w:ascii="Times New Roman" w:hAnsi="Times New Roman"/>
          <w:sz w:val="20"/>
          <w:szCs w:val="20"/>
        </w:rPr>
        <w:t xml:space="preserve"> (</w:t>
      </w:r>
      <w:proofErr w:type="spellStart"/>
      <w:r w:rsidRPr="00A56C01">
        <w:rPr>
          <w:rFonts w:ascii="Times New Roman" w:hAnsi="Times New Roman"/>
          <w:sz w:val="20"/>
          <w:szCs w:val="20"/>
        </w:rPr>
        <w:t>пневмо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-) домкратов. </w:t>
      </w:r>
      <w:r w:rsidRPr="00A56C01">
        <w:rPr>
          <w:rFonts w:ascii="Times New Roman" w:hAnsi="Times New Roman"/>
          <w:sz w:val="20"/>
          <w:szCs w:val="20"/>
        </w:rPr>
        <w:br/>
        <w:t>- Каждый экипаж обязан иметь в экипировке автомобиля: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лопату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топор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буксировочные проушины спереди и сзади 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эластичный буксировочный трос с усилием на разрыв не менее 5 т.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 xml:space="preserve">- </w:t>
      </w:r>
      <w:proofErr w:type="spellStart"/>
      <w:r w:rsidRPr="00A56C01">
        <w:rPr>
          <w:rFonts w:ascii="Times New Roman" w:hAnsi="Times New Roman"/>
          <w:sz w:val="20"/>
          <w:szCs w:val="20"/>
        </w:rPr>
        <w:t>корозащитную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стропа (при наличии лебедки)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Каждый экипаж обязан обеспечить себя топливом для автомобиля на время проведения мероприятия.</w:t>
      </w: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7B6AB8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7B6AB8" w:rsidRPr="00F6426F" w:rsidRDefault="007B6AB8" w:rsidP="007B6AB8">
      <w:pPr>
        <w:spacing w:after="0" w:line="240" w:lineRule="auto"/>
        <w:contextualSpacing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F6426F">
        <w:rPr>
          <w:rFonts w:ascii="Times New Roman" w:hAnsi="Times New Roman"/>
          <w:b/>
          <w:sz w:val="20"/>
          <w:szCs w:val="20"/>
          <w:u w:val="single"/>
        </w:rPr>
        <w:t>Приложение 2. Виды мероприятий.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A56C01">
        <w:rPr>
          <w:rFonts w:ascii="Times New Roman" w:eastAsia="Times New Roman" w:hAnsi="Times New Roman"/>
          <w:b/>
          <w:sz w:val="20"/>
          <w:szCs w:val="20"/>
        </w:rPr>
        <w:t xml:space="preserve">1. </w:t>
      </w:r>
      <w:proofErr w:type="spellStart"/>
      <w:r w:rsidRPr="00A56C01">
        <w:rPr>
          <w:rFonts w:ascii="Times New Roman" w:eastAsia="Times New Roman" w:hAnsi="Times New Roman"/>
          <w:b/>
          <w:sz w:val="20"/>
          <w:szCs w:val="20"/>
        </w:rPr>
        <w:t>Трофи</w:t>
      </w:r>
      <w:proofErr w:type="spellEnd"/>
      <w:r w:rsidRPr="00A56C01">
        <w:rPr>
          <w:rFonts w:ascii="Times New Roman" w:eastAsia="Times New Roman" w:hAnsi="Times New Roman"/>
          <w:b/>
          <w:sz w:val="20"/>
          <w:szCs w:val="20"/>
        </w:rPr>
        <w:t xml:space="preserve"> – ориентирование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b/>
          <w:sz w:val="20"/>
          <w:szCs w:val="20"/>
        </w:rPr>
        <w:br/>
      </w:r>
      <w:r w:rsidRPr="00A56C01">
        <w:rPr>
          <w:rFonts w:ascii="Times New Roman" w:eastAsia="Times New Roman" w:hAnsi="Times New Roman"/>
          <w:sz w:val="20"/>
          <w:szCs w:val="20"/>
        </w:rPr>
        <w:t>1.1. Основными целями и задачами является правильное ориентирование на местности, поиск и фиксирование в рамках зачетного времени наибольшего количество контрольных точек (далее КТ). Побеждает экипаж, получивший наибольшее количество баллов за собранные КТ.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1.2. Необходимое оборудование: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A56C01">
        <w:rPr>
          <w:rFonts w:ascii="Times New Roman" w:hAnsi="Times New Roman"/>
          <w:sz w:val="20"/>
          <w:szCs w:val="20"/>
        </w:rPr>
        <w:t>- приемник сигналов спутниковой навигации (</w:t>
      </w:r>
      <w:proofErr w:type="spellStart"/>
      <w:r w:rsidRPr="00A56C01">
        <w:rPr>
          <w:rFonts w:ascii="Times New Roman" w:hAnsi="Times New Roman"/>
          <w:sz w:val="20"/>
          <w:szCs w:val="20"/>
        </w:rPr>
        <w:t>Глонасс</w:t>
      </w:r>
      <w:proofErr w:type="spellEnd"/>
      <w:r w:rsidRPr="00A56C01">
        <w:rPr>
          <w:rFonts w:ascii="Times New Roman" w:hAnsi="Times New Roman"/>
          <w:sz w:val="20"/>
          <w:szCs w:val="20"/>
        </w:rPr>
        <w:t>, GPS).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- </w:t>
      </w:r>
      <w:r w:rsidRPr="00A56C01">
        <w:rPr>
          <w:rFonts w:ascii="Times New Roman" w:hAnsi="Times New Roman"/>
          <w:sz w:val="20"/>
          <w:szCs w:val="20"/>
        </w:rPr>
        <w:t xml:space="preserve">цифровой фотоаппарат (с разрешением не ниже 3 МП), устройство, позволяющее передать цифровое изображение на компьютер организаторов (шнур, </w:t>
      </w:r>
      <w:proofErr w:type="spellStart"/>
      <w:r w:rsidRPr="00A56C01">
        <w:rPr>
          <w:rFonts w:ascii="Times New Roman" w:hAnsi="Times New Roman"/>
          <w:sz w:val="20"/>
          <w:szCs w:val="20"/>
        </w:rPr>
        <w:t>флэшкарта</w:t>
      </w:r>
      <w:proofErr w:type="spellEnd"/>
      <w:r w:rsidRPr="00A56C01">
        <w:rPr>
          <w:rFonts w:ascii="Times New Roman" w:hAnsi="Times New Roman"/>
          <w:sz w:val="20"/>
          <w:szCs w:val="20"/>
        </w:rPr>
        <w:t xml:space="preserve"> и т.п.)).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1.3 Контрольная точка (КТ) – символ или буквенно-цифровое изображение, нанесенное на статичный предмет либо сам предмет, который гарантированно находится на указанном в легенде месте. </w:t>
      </w:r>
    </w:p>
    <w:p w:rsidR="007B6AB8" w:rsidRPr="00A56C01" w:rsidRDefault="007B6AB8" w:rsidP="007B6AB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lastRenderedPageBreak/>
        <w:t xml:space="preserve">Для каждого класса устанавливаются свой вид КТ, позволяющий отличить участнику КТ своего класса от других КТ визуально. Организаторы могут допустить использование одних и тех же КТ для двух и более классов.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1.4. Легенда - список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</w:rPr>
        <w:t>КТ</w:t>
      </w:r>
      <w:proofErr w:type="gramEnd"/>
      <w:r w:rsidRPr="00A56C01">
        <w:rPr>
          <w:rFonts w:ascii="Times New Roman" w:eastAsia="Times New Roman" w:hAnsi="Times New Roman"/>
          <w:sz w:val="20"/>
          <w:szCs w:val="20"/>
        </w:rPr>
        <w:t xml:space="preserve"> в котором указаны координаты, описание места нахождения КТ, стоимость в баллах, задание при взятии (обременение).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1.5. Фиксирование (штурм) точки – это подъе</w:t>
      </w:r>
      <w:proofErr w:type="gramStart"/>
      <w:r w:rsidRPr="00A56C01">
        <w:rPr>
          <w:rFonts w:ascii="Times New Roman" w:eastAsia="Times New Roman" w:hAnsi="Times New Roman"/>
          <w:sz w:val="20"/>
          <w:szCs w:val="20"/>
        </w:rPr>
        <w:t>зд к КТ</w:t>
      </w:r>
      <w:proofErr w:type="gramEnd"/>
      <w:r w:rsidRPr="00A56C01">
        <w:rPr>
          <w:rFonts w:ascii="Times New Roman" w:eastAsia="Times New Roman" w:hAnsi="Times New Roman"/>
          <w:sz w:val="20"/>
          <w:szCs w:val="20"/>
        </w:rPr>
        <w:t xml:space="preserve"> на необходимое для фиксирования расстояние по любой из возможных траекторий с соблюдением настоящего регламента и требований безопасности. При штурме КТ экипаж должен продумать путь выезда и уважительно относится к другим участникам мероприятия (по возможности не создавать пробок, помех своим автомобилем или вспомогательными предметами).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При штурме наиболее сложных точек рекомендуется высадить пассажира, если он имеется.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Фиксирование КТ – фотоснимок на цифровом фотоаппарате, на котором один из членов экипажа удерживает одну руку на неотъемлемой части автомобиля (ЗАПРЕЩАЕТСЯ открывать для этого двери, калитки и т.п.), а вторую руку на КТ. Фотосъемку ведет второй член экипажа. Фотосъемка третьими лицами и пассажирами не допускается и квалифицируется как посторонняя помощь экипажу. При фиксации, кисти рук </w:t>
      </w:r>
      <w:proofErr w:type="gramStart"/>
      <w:r w:rsidRPr="00A56C01">
        <w:rPr>
          <w:rFonts w:ascii="Times New Roman" w:eastAsia="Times New Roman" w:hAnsi="Times New Roman"/>
          <w:sz w:val="20"/>
          <w:szCs w:val="20"/>
        </w:rPr>
        <w:t>фотографируемого</w:t>
      </w:r>
      <w:proofErr w:type="gramEnd"/>
      <w:r w:rsidRPr="00A56C01">
        <w:rPr>
          <w:rFonts w:ascii="Times New Roman" w:eastAsia="Times New Roman" w:hAnsi="Times New Roman"/>
          <w:sz w:val="20"/>
          <w:szCs w:val="20"/>
        </w:rPr>
        <w:t>, должны быть обнажены. При этом должно четко читаться изображение КТ, идентифицироваться автомобиль и фотографируемый член экипажа. Все сомнения трактуются НЕ В ПОЛЬЗУ УЧАСТНИКА. В Оргкомитет изображения предоставляются либо на носителе, либо в виде просмотра судьями изображения на самой камере. При фиксировании КТ в темное время суток, экипаж самостоятельно заботится об освещении места съемки. За исправность и работоспособность фотоаппарата отвечает участник.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1.6. Организаторы могут требовать от участников выполнение обременения при фиксировании КТ. Обременения должны быть четко, исключая возможность двоякой трактовки, изложены в легенде. </w:t>
      </w:r>
      <w:r w:rsidRPr="00A56C01">
        <w:rPr>
          <w:rFonts w:ascii="Times New Roman" w:eastAsia="Times New Roman" w:hAnsi="Times New Roman"/>
          <w:sz w:val="20"/>
          <w:szCs w:val="20"/>
        </w:rPr>
        <w:br/>
        <w:t>1.7. Количество набранных баллов определяется согласно легенде. Каждая КТ имеет свою цену в зависимости от степени сложности поиска, штурма и фиксирования. Возможно применение бонуса за «открытие» точки (взятие первым).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1.8. Участники вправе использовать свои любые средства картографии и навигации. </w:t>
      </w:r>
      <w:r w:rsidRPr="00A56C01">
        <w:rPr>
          <w:rFonts w:ascii="Times New Roman" w:eastAsia="Times New Roman" w:hAnsi="Times New Roman"/>
          <w:sz w:val="20"/>
          <w:szCs w:val="20"/>
        </w:rPr>
        <w:br/>
        <w:t>1.9. Умышленное уничтожение или повреждение КТ, с изменением первоначального вида КТ, влечет снятие с соревнований или незачет данной точки всем участникам.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1.10. Формат координат - ГГ</w:t>
      </w:r>
      <w:proofErr w:type="gramStart"/>
      <w:r w:rsidRPr="00A56C01">
        <w:rPr>
          <w:rFonts w:ascii="Times New Roman" w:eastAsia="Times New Roman" w:hAnsi="Times New Roman"/>
          <w:sz w:val="20"/>
          <w:szCs w:val="20"/>
        </w:rPr>
        <w:t>.Г</w:t>
      </w:r>
      <w:proofErr w:type="gramEnd"/>
      <w:r w:rsidRPr="00A56C01">
        <w:rPr>
          <w:rFonts w:ascii="Times New Roman" w:eastAsia="Times New Roman" w:hAnsi="Times New Roman"/>
          <w:sz w:val="20"/>
          <w:szCs w:val="20"/>
        </w:rPr>
        <w:t xml:space="preserve">ГГГГ° (градусы, десятичные доли градусов).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</w:rPr>
        <w:t>Датум</w:t>
      </w:r>
      <w:proofErr w:type="spellEnd"/>
      <w:r w:rsidRPr="00A56C01">
        <w:rPr>
          <w:rFonts w:ascii="Times New Roman" w:eastAsia="Times New Roman" w:hAnsi="Times New Roman"/>
          <w:sz w:val="20"/>
          <w:szCs w:val="20"/>
        </w:rPr>
        <w:t xml:space="preserve"> - WGS 84. Расстояние, высота, глубина скорость измеряются в метрической системе. Азимут – градусы.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1.11. Время старта и время финиша должны быть письменно внесены в легенду.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1.12. Подсчет очков производится при условии финиша экипажа в пределах зачетного времени. При равенстве очков за собранные КТ в дисциплине, победитель определяется исходя из времени, затраченного на прохождение задания в дисциплине.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A56C01">
        <w:rPr>
          <w:rFonts w:ascii="Times New Roman" w:eastAsia="Times New Roman" w:hAnsi="Times New Roman"/>
          <w:b/>
          <w:sz w:val="20"/>
          <w:szCs w:val="20"/>
        </w:rPr>
        <w:t>Поощрительные и штрафные баллы: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+5 баллов – наличие рации 144 МГц (класс Стандарт)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-10 баллов – снятие шлема во время движения по трассе и штурма точки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-10 баллов – участник не пристегнут во время движения по трассе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-5 баллов – не включен ближний свет фар,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</w:rPr>
        <w:t>противотуманные</w:t>
      </w:r>
      <w:proofErr w:type="spellEnd"/>
      <w:r w:rsidRPr="00A56C01">
        <w:rPr>
          <w:rFonts w:ascii="Times New Roman" w:eastAsia="Times New Roman" w:hAnsi="Times New Roman"/>
          <w:sz w:val="20"/>
          <w:szCs w:val="20"/>
        </w:rPr>
        <w:t xml:space="preserve"> фары или ДХО при движении по трассе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-10 баллов – для стальных тросов не используется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</w:rPr>
        <w:t>троссогаситель</w:t>
      </w:r>
      <w:proofErr w:type="spellEnd"/>
      <w:r w:rsidRPr="00A56C01"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 xml:space="preserve">-5 баллов – не используется </w:t>
      </w:r>
      <w:proofErr w:type="spellStart"/>
      <w:r w:rsidRPr="00A56C01">
        <w:rPr>
          <w:rFonts w:ascii="Times New Roman" w:eastAsia="Times New Roman" w:hAnsi="Times New Roman"/>
          <w:sz w:val="20"/>
          <w:szCs w:val="20"/>
        </w:rPr>
        <w:t>корозащитная</w:t>
      </w:r>
      <w:proofErr w:type="spellEnd"/>
      <w:r w:rsidRPr="00A56C01">
        <w:rPr>
          <w:rFonts w:ascii="Times New Roman" w:eastAsia="Times New Roman" w:hAnsi="Times New Roman"/>
          <w:sz w:val="20"/>
          <w:szCs w:val="20"/>
        </w:rPr>
        <w:t xml:space="preserve"> стропа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-5 баллов - за каждую минуту опоздания на финиш сверх контрольного времени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- 20 баллов – за помощь сторонними лицами экипажу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7B6AB8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 w:rsidRPr="00A56C01">
        <w:rPr>
          <w:rFonts w:ascii="Times New Roman" w:eastAsia="Times New Roman" w:hAnsi="Times New Roman"/>
          <w:sz w:val="20"/>
          <w:szCs w:val="20"/>
        </w:rPr>
        <w:t>Нарушение других требований регламента наказывается штрафом, определяемым Оргкомитетом.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Предварительные заявки принимаются по телефону: </w:t>
      </w:r>
      <w:r>
        <w:rPr>
          <w:rFonts w:ascii="Times New Roman" w:eastAsia="Times New Roman" w:hAnsi="Times New Roman"/>
          <w:b/>
          <w:sz w:val="20"/>
          <w:szCs w:val="20"/>
        </w:rPr>
        <w:t>89085909701</w:t>
      </w:r>
      <w:r>
        <w:rPr>
          <w:rFonts w:ascii="Times New Roman" w:eastAsia="Times New Roman" w:hAnsi="Times New Roman"/>
          <w:sz w:val="20"/>
          <w:szCs w:val="20"/>
        </w:rPr>
        <w:t xml:space="preserve"> </w:t>
      </w:r>
    </w:p>
    <w:p w:rsidR="007B6AB8" w:rsidRPr="00A56C01" w:rsidRDefault="007B6AB8" w:rsidP="007B6AB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</w:rPr>
      </w:pPr>
    </w:p>
    <w:p w:rsidR="00A77BE7" w:rsidRDefault="00A77BE7"/>
    <w:sectPr w:rsidR="00A77BE7" w:rsidSect="00845C0E">
      <w:pgSz w:w="11906" w:h="16838"/>
      <w:pgMar w:top="284" w:right="566" w:bottom="89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923F8"/>
    <w:multiLevelType w:val="multilevel"/>
    <w:tmpl w:val="5AD89A7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7B6AB8"/>
    <w:rsid w:val="00574622"/>
    <w:rsid w:val="007B6AB8"/>
    <w:rsid w:val="00A77BE7"/>
    <w:rsid w:val="00CB5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2162</Words>
  <Characters>12326</Characters>
  <Application>Microsoft Office Word</Application>
  <DocSecurity>0</DocSecurity>
  <Lines>102</Lines>
  <Paragraphs>28</Paragraphs>
  <ScaleCrop>false</ScaleCrop>
  <Company>Reanimator Extreme Edition</Company>
  <LinksUpToDate>false</LinksUpToDate>
  <CharactersWithSpaces>14460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2014-03-23T18:49:00Z</dcterms:created>
  <dcterms:modified xsi:type="dcterms:W3CDTF">2014-03-23T19:04:00Z</dcterms:modified>
</cp:coreProperties>
</file>